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601" w:type="dxa"/>
        <w:tblLook w:val="04A0" w:firstRow="1" w:lastRow="0" w:firstColumn="1" w:lastColumn="0" w:noHBand="0" w:noVBand="1"/>
      </w:tblPr>
      <w:tblGrid>
        <w:gridCol w:w="4361"/>
        <w:gridCol w:w="5562"/>
      </w:tblGrid>
      <w:tr w:rsidR="008E28E4" w:rsidRPr="008E28E4" w14:paraId="37FF8524" w14:textId="77777777" w:rsidTr="000D10A6">
        <w:tc>
          <w:tcPr>
            <w:tcW w:w="4361" w:type="dxa"/>
          </w:tcPr>
          <w:p w14:paraId="2818DD26" w14:textId="77777777" w:rsidR="00643C46" w:rsidRPr="008E28E4" w:rsidRDefault="00643C46" w:rsidP="00643C46">
            <w:pPr>
              <w:spacing w:after="0" w:line="240" w:lineRule="auto"/>
              <w:jc w:val="center"/>
              <w:rPr>
                <w:rFonts w:ascii="Times New Roman" w:eastAsia="Times New Roman" w:hAnsi="Times New Roman" w:cs="Times New Roman"/>
                <w:bCs/>
                <w:sz w:val="24"/>
                <w:szCs w:val="24"/>
                <w:lang w:val="fr-FR"/>
              </w:rPr>
            </w:pPr>
            <w:r w:rsidRPr="008E28E4">
              <w:rPr>
                <w:rFonts w:ascii="Times New Roman" w:eastAsia="Times New Roman" w:hAnsi="Times New Roman" w:cs="Times New Roman"/>
                <w:bCs/>
                <w:sz w:val="24"/>
                <w:szCs w:val="24"/>
                <w:lang w:val="fr-FR"/>
              </w:rPr>
              <w:t>ACADEMY OF FINANCE</w:t>
            </w:r>
          </w:p>
          <w:p w14:paraId="5825EF5B" w14:textId="378FD0BD" w:rsidR="00325FB4" w:rsidRPr="008E28E4" w:rsidRDefault="00643C46" w:rsidP="00643C46">
            <w:pPr>
              <w:spacing w:after="0" w:line="240" w:lineRule="auto"/>
              <w:jc w:val="center"/>
              <w:rPr>
                <w:rFonts w:ascii="Times New Roman" w:eastAsia="Times New Roman" w:hAnsi="Times New Roman" w:cs="Times New Roman"/>
                <w:b/>
                <w:sz w:val="24"/>
                <w:szCs w:val="24"/>
                <w:lang w:val="fr-FR"/>
              </w:rPr>
            </w:pPr>
            <w:r w:rsidRPr="008E28E4">
              <w:rPr>
                <w:rFonts w:ascii="Times New Roman" w:eastAsia="Times New Roman" w:hAnsi="Times New Roman" w:cs="Times New Roman"/>
                <w:b/>
                <w:sz w:val="24"/>
                <w:szCs w:val="24"/>
                <w:lang w:val="fr-FR"/>
              </w:rPr>
              <w:t>FACULTY OF GRADUATE STUDIES</w:t>
            </w:r>
          </w:p>
          <w:p w14:paraId="425C4DCD" w14:textId="77777777" w:rsidR="00325FB4" w:rsidRPr="008E28E4" w:rsidRDefault="00000000" w:rsidP="000D10A6">
            <w:pPr>
              <w:spacing w:after="0" w:line="240" w:lineRule="auto"/>
              <w:jc w:val="center"/>
              <w:rPr>
                <w:rFonts w:ascii="Times New Roman" w:eastAsia="Times New Roman" w:hAnsi="Times New Roman" w:cs="Times New Roman"/>
                <w:b/>
                <w:sz w:val="28"/>
                <w:szCs w:val="24"/>
                <w:lang w:val="vi-VN"/>
              </w:rPr>
            </w:pPr>
            <w:r>
              <w:rPr>
                <w:rFonts w:ascii="Times New Roman" w:eastAsia="Times New Roman" w:hAnsi="Times New Roman" w:cs="Times New Roman"/>
                <w:b/>
                <w:noProof/>
                <w:sz w:val="28"/>
                <w:szCs w:val="24"/>
              </w:rPr>
              <w:pict w14:anchorId="329D430D">
                <v:shapetype id="_x0000_t32" coordsize="21600,21600" o:spt="32" o:oned="t" path="m,l21600,21600e" filled="f">
                  <v:path arrowok="t" fillok="f" o:connecttype="none"/>
                  <o:lock v:ext="edit" shapetype="t"/>
                </v:shapetype>
                <v:shape id="_x0000_s2051" type="#_x0000_t32" style="position:absolute;left:0;text-align:left;margin-left:56.35pt;margin-top:3.65pt;width:98.25pt;height:0;z-index:251658240" o:connectortype="straight"/>
              </w:pict>
            </w:r>
          </w:p>
        </w:tc>
        <w:tc>
          <w:tcPr>
            <w:tcW w:w="5562" w:type="dxa"/>
          </w:tcPr>
          <w:p w14:paraId="4B049D26" w14:textId="77777777" w:rsidR="00643C46" w:rsidRPr="008E28E4" w:rsidRDefault="00643C46" w:rsidP="00643C46">
            <w:pPr>
              <w:spacing w:after="0" w:line="240" w:lineRule="auto"/>
              <w:jc w:val="center"/>
              <w:rPr>
                <w:rFonts w:ascii="Times New Roman" w:eastAsia="Times New Roman" w:hAnsi="Times New Roman" w:cs="Times New Roman"/>
                <w:b/>
                <w:sz w:val="24"/>
                <w:szCs w:val="24"/>
                <w:lang w:val="fr-FR"/>
              </w:rPr>
            </w:pPr>
            <w:r w:rsidRPr="008E28E4">
              <w:rPr>
                <w:rFonts w:ascii="Times New Roman" w:eastAsia="Times New Roman" w:hAnsi="Times New Roman" w:cs="Times New Roman"/>
                <w:b/>
                <w:sz w:val="24"/>
                <w:szCs w:val="24"/>
                <w:lang w:val="fr-FR"/>
              </w:rPr>
              <w:t>SOCIALIST REPUBLIC OF VIETNAM</w:t>
            </w:r>
          </w:p>
          <w:p w14:paraId="22328186" w14:textId="0B0DA19C" w:rsidR="00325FB4" w:rsidRPr="008E28E4" w:rsidRDefault="00643C46" w:rsidP="00643C46">
            <w:pPr>
              <w:spacing w:after="0" w:line="240" w:lineRule="auto"/>
              <w:jc w:val="center"/>
              <w:rPr>
                <w:rFonts w:ascii="Times New Roman" w:eastAsia="Times New Roman" w:hAnsi="Times New Roman" w:cs="Times New Roman"/>
                <w:b/>
                <w:sz w:val="26"/>
                <w:szCs w:val="24"/>
                <w:lang w:val="fr-FR"/>
              </w:rPr>
            </w:pPr>
            <w:r w:rsidRPr="008E28E4">
              <w:rPr>
                <w:rFonts w:ascii="Times New Roman" w:eastAsia="Times New Roman" w:hAnsi="Times New Roman" w:cs="Times New Roman"/>
                <w:b/>
                <w:sz w:val="24"/>
                <w:szCs w:val="24"/>
                <w:lang w:val="fr-FR"/>
              </w:rPr>
              <w:t>Independence - Freedom - Happiness</w:t>
            </w:r>
          </w:p>
          <w:p w14:paraId="069FB56B" w14:textId="3E7DAA74" w:rsidR="00325FB4" w:rsidRPr="008E28E4" w:rsidRDefault="00000000" w:rsidP="000D10A6">
            <w:pPr>
              <w:spacing w:after="0" w:line="240" w:lineRule="auto"/>
              <w:rPr>
                <w:rFonts w:ascii="Times New Roman" w:eastAsia="Times New Roman" w:hAnsi="Times New Roman" w:cs="Times New Roman"/>
                <w:b/>
                <w:sz w:val="28"/>
                <w:szCs w:val="24"/>
              </w:rPr>
            </w:pPr>
            <w:r>
              <w:rPr>
                <w:noProof/>
              </w:rPr>
              <w:pict w14:anchorId="56221DCB">
                <v:shape id="Straight Arrow Connector 9" o:spid="_x0000_s2050" type="#_x0000_t32" style="position:absolute;margin-left:53.4pt;margin-top:3.3pt;width:156pt;height:0;z-index:2516572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"/>
              </w:pict>
            </w:r>
          </w:p>
        </w:tc>
      </w:tr>
    </w:tbl>
    <w:p w14:paraId="17BC6C8E" w14:textId="77777777" w:rsidR="00325FB4" w:rsidRPr="008E28E4" w:rsidRDefault="00325FB4" w:rsidP="004A4D0B">
      <w:pPr>
        <w:spacing w:after="0" w:line="360" w:lineRule="auto"/>
        <w:rPr>
          <w:rFonts w:ascii="Times New Roman" w:hAnsi="Times New Roman" w:cs="Times New Roman"/>
          <w:b/>
          <w:sz w:val="16"/>
          <w:szCs w:val="16"/>
          <w:lang w:val="vi-VN"/>
        </w:rPr>
      </w:pPr>
    </w:p>
    <w:p w14:paraId="701FF190" w14:textId="77777777" w:rsidR="00643C46" w:rsidRPr="008E28E4" w:rsidRDefault="00643C46" w:rsidP="00643C46">
      <w:pPr>
        <w:spacing w:after="0" w:line="360" w:lineRule="auto"/>
        <w:jc w:val="center"/>
        <w:rPr>
          <w:rFonts w:ascii="Times New Roman" w:hAnsi="Times New Roman" w:cs="Times New Roman"/>
          <w:b/>
          <w:sz w:val="28"/>
          <w:szCs w:val="28"/>
          <w:lang w:val="vi-VN"/>
        </w:rPr>
      </w:pPr>
      <w:r w:rsidRPr="008E28E4">
        <w:rPr>
          <w:rFonts w:ascii="Times New Roman" w:hAnsi="Times New Roman" w:cs="Times New Roman"/>
          <w:b/>
          <w:sz w:val="28"/>
          <w:szCs w:val="28"/>
          <w:lang w:val="vi-VN"/>
        </w:rPr>
        <w:t>SUMMARY INFORMATION</w:t>
      </w:r>
    </w:p>
    <w:p w14:paraId="291217BE" w14:textId="14831F6B" w:rsidR="00AA656B" w:rsidRPr="008E28E4" w:rsidRDefault="00643C46" w:rsidP="00643C46">
      <w:pPr>
        <w:spacing w:after="0" w:line="360" w:lineRule="auto"/>
        <w:jc w:val="center"/>
        <w:rPr>
          <w:rFonts w:ascii="Times New Roman" w:hAnsi="Times New Roman" w:cs="Times New Roman"/>
          <w:b/>
          <w:sz w:val="28"/>
          <w:szCs w:val="28"/>
          <w:lang w:val="vi-VN"/>
        </w:rPr>
      </w:pPr>
      <w:r w:rsidRPr="008E28E4">
        <w:rPr>
          <w:rFonts w:ascii="Times New Roman" w:hAnsi="Times New Roman" w:cs="Times New Roman"/>
          <w:b/>
          <w:sz w:val="28"/>
          <w:szCs w:val="28"/>
          <w:lang w:val="vi-VN"/>
        </w:rPr>
        <w:t>THE NEW FINDINGS OF THE DOCTORAL THESIS</w:t>
      </w:r>
    </w:p>
    <w:p w14:paraId="36258E78" w14:textId="77777777" w:rsidR="00AA656B" w:rsidRPr="008E28E4" w:rsidRDefault="00AA656B" w:rsidP="004A4D0B">
      <w:pPr>
        <w:spacing w:after="0" w:line="360" w:lineRule="auto"/>
        <w:jc w:val="center"/>
        <w:rPr>
          <w:rFonts w:ascii="Times New Roman" w:hAnsi="Times New Roman" w:cs="Times New Roman"/>
          <w:b/>
          <w:sz w:val="28"/>
          <w:szCs w:val="28"/>
          <w:lang w:val="vi-VN"/>
        </w:rPr>
      </w:pPr>
    </w:p>
    <w:p w14:paraId="2FDD46EE" w14:textId="04B21A50" w:rsidR="0058634F" w:rsidRPr="008E28E4" w:rsidRDefault="00CE0239" w:rsidP="004A4D0B">
      <w:pPr>
        <w:spacing w:after="0" w:line="360" w:lineRule="auto"/>
        <w:ind w:firstLine="720"/>
        <w:jc w:val="both"/>
        <w:rPr>
          <w:rFonts w:ascii="Times New Roman" w:hAnsi="Times New Roman" w:cs="Times New Roman"/>
          <w:sz w:val="28"/>
          <w:szCs w:val="28"/>
        </w:rPr>
      </w:pPr>
      <w:r w:rsidRPr="008E28E4">
        <w:rPr>
          <w:rFonts w:ascii="Times New Roman" w:hAnsi="Times New Roman" w:cs="Times New Roman"/>
          <w:sz w:val="28"/>
          <w:szCs w:val="28"/>
        </w:rPr>
        <w:t>Ph. D. Candidate</w:t>
      </w:r>
      <w:r w:rsidR="0058634F" w:rsidRPr="008E28E4">
        <w:rPr>
          <w:rFonts w:ascii="Times New Roman" w:hAnsi="Times New Roman" w:cs="Times New Roman"/>
          <w:sz w:val="28"/>
          <w:szCs w:val="28"/>
          <w:lang w:val="vi-VN"/>
        </w:rPr>
        <w:t>:</w:t>
      </w:r>
      <w:r w:rsidRPr="008E28E4">
        <w:rPr>
          <w:rFonts w:ascii="Times New Roman" w:hAnsi="Times New Roman" w:cs="Times New Roman"/>
          <w:sz w:val="28"/>
          <w:szCs w:val="28"/>
        </w:rPr>
        <w:t xml:space="preserve"> Do Nam Hung</w:t>
      </w:r>
      <w:r w:rsidR="0058634F" w:rsidRPr="008E28E4">
        <w:rPr>
          <w:rFonts w:ascii="Times New Roman" w:hAnsi="Times New Roman" w:cs="Times New Roman"/>
          <w:sz w:val="28"/>
          <w:szCs w:val="28"/>
          <w:lang w:val="vi-VN"/>
        </w:rPr>
        <w:tab/>
      </w:r>
      <w:r w:rsidRPr="008E28E4">
        <w:rPr>
          <w:rFonts w:ascii="Times New Roman" w:hAnsi="Times New Roman" w:cs="Times New Roman"/>
          <w:sz w:val="28"/>
          <w:szCs w:val="28"/>
        </w:rPr>
        <w:t>Code</w:t>
      </w:r>
      <w:r w:rsidR="0058634F" w:rsidRPr="008E28E4">
        <w:rPr>
          <w:rFonts w:ascii="Times New Roman" w:hAnsi="Times New Roman" w:cs="Times New Roman"/>
          <w:sz w:val="28"/>
          <w:szCs w:val="28"/>
          <w:lang w:val="vi-VN"/>
        </w:rPr>
        <w:t>:</w:t>
      </w:r>
      <w:r w:rsidR="00A77221" w:rsidRPr="008E28E4">
        <w:rPr>
          <w:rFonts w:ascii="Times New Roman" w:hAnsi="Times New Roman" w:cs="Times New Roman"/>
          <w:sz w:val="28"/>
          <w:szCs w:val="28"/>
        </w:rPr>
        <w:t xml:space="preserve"> NCSD22108</w:t>
      </w:r>
    </w:p>
    <w:p w14:paraId="56F6E99B" w14:textId="7A68285B" w:rsidR="0058634F" w:rsidRPr="008E28E4" w:rsidRDefault="00CE0239" w:rsidP="004A4D0B">
      <w:pPr>
        <w:spacing w:after="0" w:line="360" w:lineRule="auto"/>
        <w:ind w:firstLine="720"/>
        <w:jc w:val="both"/>
        <w:rPr>
          <w:rFonts w:ascii="Times New Roman" w:hAnsi="Times New Roman" w:cs="Times New Roman"/>
          <w:sz w:val="28"/>
          <w:szCs w:val="28"/>
          <w:lang w:val="vi-VN"/>
        </w:rPr>
      </w:pPr>
      <w:r w:rsidRPr="008E28E4">
        <w:rPr>
          <w:rFonts w:ascii="Times New Roman" w:hAnsi="Times New Roman" w:cs="Times New Roman"/>
          <w:sz w:val="28"/>
          <w:szCs w:val="28"/>
        </w:rPr>
        <w:t>Major</w:t>
      </w:r>
      <w:r w:rsidR="0058634F" w:rsidRPr="008E28E4">
        <w:rPr>
          <w:rFonts w:ascii="Times New Roman" w:hAnsi="Times New Roman" w:cs="Times New Roman"/>
          <w:sz w:val="28"/>
          <w:szCs w:val="28"/>
          <w:lang w:val="vi-VN"/>
        </w:rPr>
        <w:t>:</w:t>
      </w:r>
      <w:r w:rsidR="00A77221" w:rsidRPr="008E28E4">
        <w:rPr>
          <w:rFonts w:ascii="Times New Roman" w:hAnsi="Times New Roman" w:cs="Times New Roman"/>
          <w:sz w:val="28"/>
          <w:szCs w:val="28"/>
          <w:lang w:val="fr-FR"/>
        </w:rPr>
        <w:t xml:space="preserve"> </w:t>
      </w:r>
      <w:r w:rsidRPr="008E28E4">
        <w:rPr>
          <w:rFonts w:ascii="Times New Roman" w:hAnsi="Times New Roman" w:cs="Times New Roman"/>
          <w:sz w:val="28"/>
          <w:szCs w:val="28"/>
          <w:lang w:val="fr-FR"/>
        </w:rPr>
        <w:t>Finance – Banking</w:t>
      </w:r>
      <w:r w:rsidR="0058634F" w:rsidRPr="008E28E4">
        <w:rPr>
          <w:rFonts w:ascii="Times New Roman" w:hAnsi="Times New Roman" w:cs="Times New Roman"/>
          <w:sz w:val="28"/>
          <w:szCs w:val="28"/>
          <w:lang w:val="vi-VN"/>
        </w:rPr>
        <w:tab/>
      </w:r>
      <w:r w:rsidR="0058634F" w:rsidRPr="008E28E4">
        <w:rPr>
          <w:rFonts w:ascii="Times New Roman" w:hAnsi="Times New Roman" w:cs="Times New Roman"/>
          <w:sz w:val="28"/>
          <w:szCs w:val="28"/>
          <w:lang w:val="vi-VN"/>
        </w:rPr>
        <w:tab/>
      </w:r>
      <w:r w:rsidRPr="008E28E4">
        <w:rPr>
          <w:rFonts w:ascii="Times New Roman" w:hAnsi="Times New Roman" w:cs="Times New Roman"/>
          <w:sz w:val="28"/>
          <w:szCs w:val="28"/>
          <w:lang w:val="vi-VN"/>
        </w:rPr>
        <w:t>Code: 09.34.02.01</w:t>
      </w:r>
    </w:p>
    <w:p w14:paraId="3F26A904" w14:textId="16BD4849" w:rsidR="0058634F" w:rsidRPr="008E28E4" w:rsidRDefault="00CE0239" w:rsidP="00A77221">
      <w:pPr>
        <w:spacing w:after="0" w:line="360" w:lineRule="auto"/>
        <w:ind w:left="720"/>
        <w:jc w:val="both"/>
        <w:rPr>
          <w:rFonts w:ascii="Times New Roman" w:hAnsi="Times New Roman" w:cs="Times New Roman"/>
          <w:sz w:val="28"/>
          <w:szCs w:val="28"/>
          <w:lang w:val="fr-FR"/>
        </w:rPr>
      </w:pPr>
      <w:r w:rsidRPr="008E28E4">
        <w:rPr>
          <w:rFonts w:ascii="Times New Roman" w:hAnsi="Times New Roman" w:cs="Times New Roman"/>
          <w:sz w:val="28"/>
          <w:szCs w:val="28"/>
          <w:lang w:val="fr-FR"/>
        </w:rPr>
        <w:t xml:space="preserve">Title of the </w:t>
      </w:r>
      <w:proofErr w:type="spellStart"/>
      <w:proofErr w:type="gramStart"/>
      <w:r w:rsidRPr="008E28E4">
        <w:rPr>
          <w:rFonts w:ascii="Times New Roman" w:hAnsi="Times New Roman" w:cs="Times New Roman"/>
          <w:sz w:val="28"/>
          <w:szCs w:val="28"/>
          <w:lang w:val="fr-FR"/>
        </w:rPr>
        <w:t>Thesis</w:t>
      </w:r>
      <w:proofErr w:type="spellEnd"/>
      <w:r w:rsidRPr="008E28E4">
        <w:rPr>
          <w:rFonts w:ascii="Times New Roman" w:hAnsi="Times New Roman" w:cs="Times New Roman"/>
          <w:sz w:val="28"/>
          <w:szCs w:val="28"/>
          <w:lang w:val="fr-FR"/>
        </w:rPr>
        <w:t>:</w:t>
      </w:r>
      <w:proofErr w:type="gramEnd"/>
      <w:r w:rsidRPr="008E28E4">
        <w:rPr>
          <w:rFonts w:ascii="Times New Roman" w:hAnsi="Times New Roman" w:cs="Times New Roman"/>
          <w:sz w:val="28"/>
          <w:szCs w:val="28"/>
          <w:lang w:val="fr-FR"/>
        </w:rPr>
        <w:t xml:space="preserve"> Business performance of The Vietnam Bank for Agriculture and Rural </w:t>
      </w:r>
      <w:proofErr w:type="spellStart"/>
      <w:r w:rsidRPr="008E28E4">
        <w:rPr>
          <w:rFonts w:ascii="Times New Roman" w:hAnsi="Times New Roman" w:cs="Times New Roman"/>
          <w:sz w:val="28"/>
          <w:szCs w:val="28"/>
          <w:lang w:val="fr-FR"/>
        </w:rPr>
        <w:t>Development</w:t>
      </w:r>
      <w:proofErr w:type="spellEnd"/>
      <w:r w:rsidRPr="008E28E4">
        <w:rPr>
          <w:rFonts w:ascii="Times New Roman" w:hAnsi="Times New Roman" w:cs="Times New Roman"/>
          <w:sz w:val="28"/>
          <w:szCs w:val="28"/>
          <w:lang w:val="fr-FR"/>
        </w:rPr>
        <w:t xml:space="preserve"> </w:t>
      </w:r>
      <w:proofErr w:type="spellStart"/>
      <w:r w:rsidRPr="008E28E4">
        <w:rPr>
          <w:rFonts w:ascii="Times New Roman" w:hAnsi="Times New Roman" w:cs="Times New Roman"/>
          <w:sz w:val="28"/>
          <w:szCs w:val="28"/>
          <w:lang w:val="fr-FR"/>
        </w:rPr>
        <w:t>during</w:t>
      </w:r>
      <w:proofErr w:type="spellEnd"/>
      <w:r w:rsidRPr="008E28E4">
        <w:rPr>
          <w:rFonts w:ascii="Times New Roman" w:hAnsi="Times New Roman" w:cs="Times New Roman"/>
          <w:sz w:val="28"/>
          <w:szCs w:val="28"/>
          <w:lang w:val="fr-FR"/>
        </w:rPr>
        <w:t xml:space="preserve"> the digital transformation phase</w:t>
      </w:r>
    </w:p>
    <w:p w14:paraId="492EC795" w14:textId="7EC53A3A" w:rsidR="0058634F" w:rsidRPr="008E28E4" w:rsidRDefault="00CE0239" w:rsidP="00A77221">
      <w:pPr>
        <w:spacing w:after="0" w:line="360" w:lineRule="auto"/>
        <w:ind w:firstLine="720"/>
        <w:jc w:val="both"/>
        <w:rPr>
          <w:rFonts w:ascii="Times New Roman" w:hAnsi="Times New Roman" w:cs="Times New Roman"/>
          <w:sz w:val="28"/>
          <w:szCs w:val="28"/>
          <w:lang w:val="fr-FR"/>
        </w:rPr>
      </w:pPr>
      <w:r w:rsidRPr="008E28E4">
        <w:rPr>
          <w:rFonts w:ascii="Times New Roman" w:hAnsi="Times New Roman" w:cs="Times New Roman"/>
          <w:sz w:val="28"/>
          <w:szCs w:val="28"/>
          <w:lang w:val="fr-FR"/>
        </w:rPr>
        <w:t xml:space="preserve">Scientific </w:t>
      </w:r>
      <w:proofErr w:type="spellStart"/>
      <w:proofErr w:type="gramStart"/>
      <w:r w:rsidRPr="008E28E4">
        <w:rPr>
          <w:rFonts w:ascii="Times New Roman" w:hAnsi="Times New Roman" w:cs="Times New Roman"/>
          <w:sz w:val="28"/>
          <w:szCs w:val="28"/>
          <w:lang w:val="fr-FR"/>
        </w:rPr>
        <w:t>advisor</w:t>
      </w:r>
      <w:r w:rsidR="00AD0160" w:rsidRPr="008E28E4">
        <w:rPr>
          <w:rFonts w:ascii="Times New Roman" w:hAnsi="Times New Roman" w:cs="Times New Roman"/>
          <w:sz w:val="28"/>
          <w:szCs w:val="28"/>
          <w:lang w:val="fr-FR"/>
        </w:rPr>
        <w:t>s</w:t>
      </w:r>
      <w:proofErr w:type="spellEnd"/>
      <w:r w:rsidR="0058634F" w:rsidRPr="008E28E4">
        <w:rPr>
          <w:rFonts w:ascii="Times New Roman" w:hAnsi="Times New Roman" w:cs="Times New Roman"/>
          <w:sz w:val="28"/>
          <w:szCs w:val="28"/>
          <w:lang w:val="fr-FR"/>
        </w:rPr>
        <w:t>:</w:t>
      </w:r>
      <w:proofErr w:type="gramEnd"/>
      <w:r w:rsidR="00A77221" w:rsidRPr="008E28E4">
        <w:rPr>
          <w:lang w:val="fr-FR"/>
        </w:rPr>
        <w:t xml:space="preserve"> </w:t>
      </w:r>
      <w:r w:rsidRPr="008E28E4">
        <w:rPr>
          <w:rFonts w:ascii="Times New Roman" w:hAnsi="Times New Roman" w:cs="Times New Roman"/>
          <w:sz w:val="28"/>
          <w:szCs w:val="28"/>
          <w:lang w:val="fr-FR"/>
        </w:rPr>
        <w:t xml:space="preserve">Ph. D. Ngo Duc </w:t>
      </w:r>
      <w:proofErr w:type="gramStart"/>
      <w:r w:rsidRPr="008E28E4">
        <w:rPr>
          <w:rFonts w:ascii="Times New Roman" w:hAnsi="Times New Roman" w:cs="Times New Roman"/>
          <w:sz w:val="28"/>
          <w:szCs w:val="28"/>
          <w:lang w:val="fr-FR"/>
        </w:rPr>
        <w:t>Tien</w:t>
      </w:r>
      <w:r w:rsidR="00A77221" w:rsidRPr="008E28E4">
        <w:rPr>
          <w:rFonts w:ascii="Times New Roman" w:hAnsi="Times New Roman" w:cs="Times New Roman"/>
          <w:sz w:val="28"/>
          <w:szCs w:val="28"/>
          <w:lang w:val="fr-FR"/>
        </w:rPr>
        <w:t>;</w:t>
      </w:r>
      <w:proofErr w:type="gramEnd"/>
      <w:r w:rsidR="00A77221" w:rsidRPr="008E28E4">
        <w:rPr>
          <w:rFonts w:ascii="Times New Roman" w:hAnsi="Times New Roman" w:cs="Times New Roman"/>
          <w:sz w:val="28"/>
          <w:szCs w:val="28"/>
          <w:lang w:val="fr-FR"/>
        </w:rPr>
        <w:t xml:space="preserve"> </w:t>
      </w:r>
      <w:r w:rsidRPr="008E28E4">
        <w:rPr>
          <w:rFonts w:ascii="Times New Roman" w:hAnsi="Times New Roman" w:cs="Times New Roman"/>
          <w:sz w:val="28"/>
          <w:szCs w:val="28"/>
          <w:lang w:val="fr-FR"/>
        </w:rPr>
        <w:t>Ph. D. Phan Tien Nam</w:t>
      </w:r>
    </w:p>
    <w:p w14:paraId="22AB83C2" w14:textId="5F0D3D7D" w:rsidR="0058634F" w:rsidRPr="008E28E4" w:rsidRDefault="00CE0239" w:rsidP="004A4D0B">
      <w:pPr>
        <w:spacing w:after="0" w:line="360" w:lineRule="auto"/>
        <w:ind w:firstLine="720"/>
        <w:jc w:val="both"/>
        <w:rPr>
          <w:rFonts w:ascii="Times New Roman" w:hAnsi="Times New Roman" w:cs="Times New Roman"/>
          <w:sz w:val="28"/>
          <w:szCs w:val="28"/>
          <w:lang w:val="fr-FR"/>
        </w:rPr>
      </w:pPr>
      <w:proofErr w:type="spellStart"/>
      <w:r w:rsidRPr="008E28E4">
        <w:rPr>
          <w:rFonts w:ascii="Times New Roman" w:hAnsi="Times New Roman" w:cs="Times New Roman"/>
          <w:sz w:val="28"/>
          <w:szCs w:val="28"/>
          <w:lang w:val="fr-FR"/>
        </w:rPr>
        <w:t>Department</w:t>
      </w:r>
      <w:proofErr w:type="spellEnd"/>
      <w:r w:rsidRPr="008E28E4">
        <w:rPr>
          <w:rFonts w:ascii="Times New Roman" w:hAnsi="Times New Roman" w:cs="Times New Roman"/>
          <w:sz w:val="28"/>
          <w:szCs w:val="28"/>
          <w:lang w:val="fr-FR"/>
        </w:rPr>
        <w:t xml:space="preserve"> of </w:t>
      </w:r>
      <w:proofErr w:type="spellStart"/>
      <w:r w:rsidRPr="008E28E4">
        <w:rPr>
          <w:rFonts w:ascii="Times New Roman" w:hAnsi="Times New Roman" w:cs="Times New Roman"/>
          <w:sz w:val="28"/>
          <w:szCs w:val="28"/>
          <w:lang w:val="fr-FR"/>
        </w:rPr>
        <w:t>Research</w:t>
      </w:r>
      <w:proofErr w:type="spellEnd"/>
      <w:r w:rsidRPr="008E28E4">
        <w:rPr>
          <w:rFonts w:ascii="Times New Roman" w:hAnsi="Times New Roman" w:cs="Times New Roman"/>
          <w:sz w:val="28"/>
          <w:szCs w:val="28"/>
          <w:lang w:val="fr-FR"/>
        </w:rPr>
        <w:t xml:space="preserve"> </w:t>
      </w:r>
      <w:proofErr w:type="spellStart"/>
      <w:proofErr w:type="gramStart"/>
      <w:r w:rsidRPr="008E28E4">
        <w:rPr>
          <w:rFonts w:ascii="Times New Roman" w:hAnsi="Times New Roman" w:cs="Times New Roman"/>
          <w:sz w:val="28"/>
          <w:szCs w:val="28"/>
          <w:lang w:val="fr-FR"/>
        </w:rPr>
        <w:t>Activities</w:t>
      </w:r>
      <w:proofErr w:type="spellEnd"/>
      <w:r w:rsidRPr="008E28E4">
        <w:rPr>
          <w:rFonts w:ascii="Times New Roman" w:hAnsi="Times New Roman" w:cs="Times New Roman"/>
          <w:sz w:val="28"/>
          <w:szCs w:val="28"/>
          <w:lang w:val="fr-FR"/>
        </w:rPr>
        <w:t>:</w:t>
      </w:r>
      <w:proofErr w:type="gramEnd"/>
      <w:r w:rsidRPr="008E28E4">
        <w:rPr>
          <w:rFonts w:ascii="Times New Roman" w:hAnsi="Times New Roman" w:cs="Times New Roman"/>
          <w:sz w:val="28"/>
          <w:szCs w:val="28"/>
          <w:lang w:val="fr-FR"/>
        </w:rPr>
        <w:t xml:space="preserve"> </w:t>
      </w:r>
      <w:proofErr w:type="spellStart"/>
      <w:r w:rsidRPr="008E28E4">
        <w:rPr>
          <w:rFonts w:ascii="Times New Roman" w:hAnsi="Times New Roman" w:cs="Times New Roman"/>
          <w:sz w:val="28"/>
          <w:szCs w:val="28"/>
          <w:lang w:val="fr-FR"/>
        </w:rPr>
        <w:t>Department</w:t>
      </w:r>
      <w:proofErr w:type="spellEnd"/>
      <w:r w:rsidRPr="008E28E4">
        <w:rPr>
          <w:rFonts w:ascii="Times New Roman" w:hAnsi="Times New Roman" w:cs="Times New Roman"/>
          <w:sz w:val="28"/>
          <w:szCs w:val="28"/>
          <w:lang w:val="fr-FR"/>
        </w:rPr>
        <w:t xml:space="preserve"> of Banking Operations</w:t>
      </w:r>
    </w:p>
    <w:p w14:paraId="1B3E36DE" w14:textId="5571A42D" w:rsidR="00AA656B" w:rsidRPr="008E28E4" w:rsidRDefault="00CE0239" w:rsidP="004A4D0B">
      <w:pPr>
        <w:spacing w:after="0" w:line="360" w:lineRule="auto"/>
        <w:jc w:val="both"/>
        <w:rPr>
          <w:rFonts w:ascii="Times New Roman" w:hAnsi="Times New Roman" w:cs="Times New Roman"/>
          <w:b/>
          <w:sz w:val="28"/>
          <w:szCs w:val="28"/>
          <w:lang w:val="vi-VN"/>
        </w:rPr>
      </w:pPr>
      <w:r w:rsidRPr="008E28E4">
        <w:rPr>
          <w:rFonts w:ascii="Times New Roman" w:hAnsi="Times New Roman" w:cs="Times New Roman"/>
          <w:b/>
          <w:sz w:val="28"/>
          <w:szCs w:val="28"/>
          <w:lang w:val="vi-VN"/>
        </w:rPr>
        <w:t>New conclusions of the Thesis</w:t>
      </w:r>
      <w:r w:rsidR="00AA656B" w:rsidRPr="008E28E4">
        <w:rPr>
          <w:rFonts w:ascii="Times New Roman" w:hAnsi="Times New Roman" w:cs="Times New Roman"/>
          <w:b/>
          <w:sz w:val="28"/>
          <w:szCs w:val="28"/>
          <w:lang w:val="vi-VN"/>
        </w:rPr>
        <w:t>:</w:t>
      </w:r>
    </w:p>
    <w:p w14:paraId="561F1C3C" w14:textId="66B348E8" w:rsidR="00CE0239" w:rsidRPr="00B80A17" w:rsidRDefault="00CE0239" w:rsidP="00B80A17">
      <w:pPr>
        <w:spacing w:line="360" w:lineRule="auto"/>
        <w:ind w:firstLine="720"/>
        <w:jc w:val="both"/>
        <w:rPr>
          <w:rFonts w:ascii="Times New Roman" w:hAnsi="Times New Roman" w:cs="Times New Roman"/>
          <w:i/>
          <w:iCs/>
          <w:sz w:val="28"/>
          <w:szCs w:val="28"/>
          <w:lang w:val="vi-VN"/>
        </w:rPr>
      </w:pPr>
      <w:r w:rsidRPr="00B80A17">
        <w:rPr>
          <w:rFonts w:ascii="Times New Roman" w:hAnsi="Times New Roman" w:cs="Times New Roman"/>
          <w:i/>
          <w:iCs/>
          <w:spacing w:val="-2"/>
          <w:sz w:val="28"/>
          <w:szCs w:val="28"/>
          <w:lang w:val="vi-VN"/>
        </w:rPr>
        <w:t>*</w:t>
      </w:r>
      <w:r w:rsidRPr="00B80A17">
        <w:rPr>
          <w:rFonts w:ascii="Times New Roman" w:hAnsi="Times New Roman" w:cs="Times New Roman"/>
          <w:bCs/>
          <w:i/>
          <w:iCs/>
          <w:spacing w:val="-2"/>
          <w:sz w:val="28"/>
          <w:szCs w:val="28"/>
          <w:lang w:val="vi-VN"/>
        </w:rPr>
        <w:t xml:space="preserve">First: </w:t>
      </w:r>
      <w:r w:rsidR="006F2B22" w:rsidRPr="00B80A17">
        <w:rPr>
          <w:rFonts w:ascii="Times New Roman" w:hAnsi="Times New Roman" w:cs="Times New Roman"/>
          <w:bCs/>
          <w:i/>
          <w:iCs/>
          <w:spacing w:val="-2"/>
          <w:sz w:val="28"/>
          <w:szCs w:val="28"/>
          <w:lang w:val="vi-VN"/>
        </w:rPr>
        <w:t>Systematizing and developing the theoretical framework of commercial banks' business efficiency in the digital transformation era. The thesis demonstrates that in the digital economy, business efficiency is a multidimensional concept. It is not merely limited to traditional quantitative financial indicators such as ROA, ROE, NIM, and CIR. Instead, modern business efficiency reflects a bank's capacity to optimize technological resources to restructure and leverage the remaining three core resources: Capital, Labor, and Asset Infrastructure. Under this framework, technology acts as an essential buffer that mitigates information asymmetry, thereby supporting credit risk screening, controlling non-performing loans (NPLs), and protecting net interest margins in the long run.</w:t>
      </w:r>
    </w:p>
    <w:p w14:paraId="028B1938" w14:textId="319C274B" w:rsidR="00CE0239" w:rsidRPr="00B80A17" w:rsidRDefault="00CE0239" w:rsidP="00B80A17">
      <w:pPr>
        <w:spacing w:line="360" w:lineRule="auto"/>
        <w:ind w:firstLine="720"/>
        <w:jc w:val="both"/>
        <w:rPr>
          <w:rFonts w:ascii="Times New Roman" w:hAnsi="Times New Roman" w:cs="Times New Roman"/>
          <w:i/>
          <w:iCs/>
          <w:sz w:val="28"/>
          <w:szCs w:val="28"/>
          <w:lang w:val="vi-VN"/>
        </w:rPr>
      </w:pPr>
      <w:r w:rsidRPr="00B80A17">
        <w:rPr>
          <w:rFonts w:ascii="Times New Roman" w:hAnsi="Times New Roman" w:cs="Times New Roman"/>
          <w:i/>
          <w:iCs/>
          <w:spacing w:val="6"/>
          <w:sz w:val="28"/>
          <w:szCs w:val="28"/>
          <w:lang w:val="vi-VN"/>
        </w:rPr>
        <w:t xml:space="preserve">*Second: </w:t>
      </w:r>
      <w:r w:rsidR="006F2B22" w:rsidRPr="00B80A17">
        <w:rPr>
          <w:rFonts w:ascii="Times New Roman" w:hAnsi="Times New Roman" w:cs="Times New Roman"/>
          <w:bCs/>
          <w:i/>
          <w:iCs/>
          <w:spacing w:val="-2"/>
          <w:sz w:val="28"/>
          <w:szCs w:val="28"/>
          <w:lang w:val="vi-VN"/>
        </w:rPr>
        <w:t xml:space="preserve">Decoding the transmission mechanism and quantifying the digital transformation proxy variables in the empirical model. A prominent scientific contribution of the thesis is the logical establishment of proxy variables representing digital transformation on the balance sheet and income statement: the CASA ratio directly represents the attractiveness of the digital interface and </w:t>
      </w:r>
      <w:r w:rsidR="006F2B22" w:rsidRPr="00B80A17">
        <w:rPr>
          <w:rFonts w:ascii="Times New Roman" w:hAnsi="Times New Roman" w:cs="Times New Roman"/>
          <w:bCs/>
          <w:i/>
          <w:iCs/>
          <w:spacing w:val="-2"/>
          <w:sz w:val="28"/>
          <w:szCs w:val="28"/>
          <w:lang w:val="vi-VN"/>
        </w:rPr>
        <w:lastRenderedPageBreak/>
        <w:t>the success of the online customer ecosystem integration; labor productivity represents the efficiency of process digitalization and straight-through processing (STP) automation in internal operations; total fixed assets and the number of branches represent the physical overhead pressure and legacy costs, reflecting the fundamental trade-off between traditional physical networks and digital spaces; and total liquid assets represent the capacity for smart cash flow optimization and forecasting driven by big data and artificial intelligence</w:t>
      </w:r>
      <w:r w:rsidRPr="00B80A17">
        <w:rPr>
          <w:rFonts w:ascii="Times New Roman" w:hAnsi="Times New Roman" w:cs="Times New Roman"/>
          <w:i/>
          <w:iCs/>
          <w:sz w:val="28"/>
          <w:szCs w:val="28"/>
          <w:lang w:val="vi-VN"/>
        </w:rPr>
        <w:t>;</w:t>
      </w:r>
    </w:p>
    <w:p w14:paraId="2D5330A4" w14:textId="1C85784B" w:rsidR="00CE0239" w:rsidRPr="00B80A17" w:rsidRDefault="00CE0239" w:rsidP="00B80A17">
      <w:pPr>
        <w:spacing w:line="360" w:lineRule="auto"/>
        <w:ind w:firstLine="720"/>
        <w:jc w:val="both"/>
        <w:rPr>
          <w:rFonts w:ascii="Times New Roman" w:hAnsi="Times New Roman" w:cs="Times New Roman"/>
          <w:i/>
          <w:iCs/>
          <w:sz w:val="28"/>
          <w:szCs w:val="28"/>
        </w:rPr>
      </w:pPr>
      <w:r w:rsidRPr="00B80A17">
        <w:rPr>
          <w:rFonts w:ascii="Times New Roman" w:hAnsi="Times New Roman" w:cs="Times New Roman"/>
          <w:bCs/>
          <w:i/>
          <w:iCs/>
          <w:sz w:val="28"/>
          <w:szCs w:val="28"/>
          <w:lang w:val="vi-VN"/>
        </w:rPr>
        <w:t>*</w:t>
      </w:r>
      <w:r w:rsidR="006F2B22" w:rsidRPr="00B80A17">
        <w:rPr>
          <w:rFonts w:ascii="Times New Roman" w:hAnsi="Times New Roman" w:cs="Times New Roman"/>
          <w:bCs/>
          <w:i/>
          <w:iCs/>
          <w:sz w:val="28"/>
          <w:szCs w:val="28"/>
          <w:lang w:val="vi-VN"/>
        </w:rPr>
        <w:t>Evaluating the financial efficiency of a highly specific institution (Agribank), extracting timely global lessons, and proposing breakthrough solutions. The thesis is a pioneering study that clarifies the dual socio-economic challenge faced by Agribank: maintaining the largest physical branch network in Vietnam to serve agriculture, farmers, and rural areas ("Tam nông") while aggressively accelerating digitalization to streamline the apparatus and reduce operating expenses. Based on empirical evidence of the negative impact of branch scale (β = -0.0005214) and fixed assets (β = -1.07</w:t>
      </w:r>
      <w:r w:rsidR="006F2B22" w:rsidRPr="00B80A17">
        <w:rPr>
          <w:rFonts w:ascii="Times New Roman" w:hAnsi="Times New Roman" w:cs="Times New Roman"/>
          <w:bCs/>
          <w:i/>
          <w:iCs/>
          <w:sz w:val="28"/>
          <w:szCs w:val="28"/>
        </w:rPr>
        <w:t>x</w:t>
      </w:r>
      <w:r w:rsidR="006F2B22" w:rsidRPr="00B80A17">
        <w:rPr>
          <w:rFonts w:ascii="Times New Roman" w:hAnsi="Times New Roman" w:cs="Times New Roman"/>
          <w:bCs/>
          <w:i/>
          <w:iCs/>
          <w:sz w:val="28"/>
          <w:szCs w:val="28"/>
          <w:lang w:val="vi-VN"/>
        </w:rPr>
        <w:t>10</w:t>
      </w:r>
      <w:r w:rsidR="006F2B22" w:rsidRPr="00B80A17">
        <w:rPr>
          <w:rFonts w:ascii="Times New Roman" w:hAnsi="Times New Roman" w:cs="Times New Roman"/>
          <w:bCs/>
          <w:i/>
          <w:iCs/>
          <w:sz w:val="28"/>
          <w:szCs w:val="28"/>
          <w:vertAlign w:val="superscript"/>
          <w:lang w:val="vi-VN"/>
        </w:rPr>
        <w:t>-7</w:t>
      </w:r>
      <w:r w:rsidR="006F2B22" w:rsidRPr="00B80A17">
        <w:rPr>
          <w:rFonts w:ascii="Times New Roman" w:hAnsi="Times New Roman" w:cs="Times New Roman"/>
          <w:bCs/>
          <w:i/>
          <w:iCs/>
          <w:sz w:val="28"/>
          <w:szCs w:val="28"/>
          <w:lang w:val="vi-VN"/>
        </w:rPr>
        <w:t>) on ROA, the thesis proposes a breakthrough "Phygital" operating model that optimizes physical transactions and scales up automated "Agribank Digital" Kiosks. Furthermore, drawing from the record-breaking profits of Sberbank (Russia) post-2022 sanctions through total Core Banking autonomy ("Make by Sber", SberTech) and SberCloud, the thesis extracts a highly valuable lesson regarding "technological sovereignty" for Agribank to ensure business continuity under geopolitical risks. Finally, the thesis proposes 4 groups of specific financial and regulatory sandbox mechanisms to the Government and the State Bank of Vietnam to foster sustainable digital innovation.</w:t>
      </w:r>
    </w:p>
    <w:p w14:paraId="7B2A9928" w14:textId="1152A33C" w:rsidR="00374E8C" w:rsidRPr="00B80A17" w:rsidRDefault="00CE0239" w:rsidP="00B80A17">
      <w:pPr>
        <w:spacing w:line="360" w:lineRule="auto"/>
        <w:ind w:firstLine="720"/>
        <w:jc w:val="both"/>
        <w:rPr>
          <w:rFonts w:ascii="Times New Roman" w:hAnsi="Times New Roman" w:cs="Times New Roman"/>
          <w:i/>
          <w:iCs/>
          <w:sz w:val="28"/>
          <w:szCs w:val="28"/>
        </w:rPr>
      </w:pPr>
      <w:r w:rsidRPr="00B80A17">
        <w:rPr>
          <w:rFonts w:ascii="Times New Roman" w:hAnsi="Times New Roman" w:cs="Times New Roman"/>
          <w:bCs/>
          <w:i/>
          <w:iCs/>
          <w:sz w:val="28"/>
          <w:szCs w:val="28"/>
          <w:lang w:val="vi-VN"/>
        </w:rPr>
        <w:t xml:space="preserve">*Fourth: </w:t>
      </w:r>
      <w:r w:rsidR="006F2B22" w:rsidRPr="00B80A17">
        <w:rPr>
          <w:rFonts w:ascii="Times New Roman" w:hAnsi="Times New Roman" w:cs="Times New Roman"/>
          <w:bCs/>
          <w:i/>
          <w:iCs/>
          <w:sz w:val="28"/>
          <w:szCs w:val="28"/>
          <w:lang w:val="vi-VN"/>
        </w:rPr>
        <w:t xml:space="preserve">Constructing a robust research methodology and applying a modern panel data model to eliminate estimation defects. The thesis utilizes a comprehensive balanced panel dataset of 42 commercial banks in Vietnam over a 5-year cycle from 2020 to 2024, yielding a total of 210 observations. The econometric process is strictly performed through systematic diagnostic and </w:t>
      </w:r>
      <w:r w:rsidR="006F2B22" w:rsidRPr="00B80A17">
        <w:rPr>
          <w:rFonts w:ascii="Times New Roman" w:hAnsi="Times New Roman" w:cs="Times New Roman"/>
          <w:bCs/>
          <w:i/>
          <w:iCs/>
          <w:sz w:val="28"/>
          <w:szCs w:val="28"/>
          <w:lang w:val="vi-VN"/>
        </w:rPr>
        <w:lastRenderedPageBreak/>
        <w:t>model selection steps: utilizing the F-test and Hausman test to determine that the Random-Effects Model (REM) is optimal and more efficient than the Fixed-Effects Model (FEM) or Pooled OLS; diagnosing panel defects including groupwise heteroskedasticity (via Breusch-Pagan LM test) and first-order autocorrelation (via Wooldridge test); and applying the Panel-Corrected Standard Errors (PCSEs) estimation method to resolve these defects simultaneously. This methodology guarantees that the estimated coefficients are unbiased, robust, and BLUE (Best Linear Unbiased Estimator)</w:t>
      </w:r>
      <w:r w:rsidR="00374E8C" w:rsidRPr="00B80A17">
        <w:rPr>
          <w:rFonts w:ascii="Times New Roman" w:hAnsi="Times New Roman" w:cs="Times New Roman"/>
          <w:i/>
          <w:iCs/>
          <w:sz w:val="28"/>
          <w:szCs w:val="28"/>
        </w:rPr>
        <w:t>.</w:t>
      </w:r>
    </w:p>
    <w:p w14:paraId="5C032844" w14:textId="035AB70E" w:rsidR="00CE0239" w:rsidRPr="008E28E4" w:rsidRDefault="00CE0239" w:rsidP="00374E8C">
      <w:pPr>
        <w:ind w:firstLine="720"/>
        <w:jc w:val="right"/>
        <w:rPr>
          <w:rFonts w:ascii="Times New Roman" w:hAnsi="Times New Roman" w:cs="Times New Roman"/>
          <w:i/>
          <w:sz w:val="26"/>
          <w:szCs w:val="26"/>
          <w:lang w:val="pt-PT"/>
        </w:rPr>
      </w:pPr>
      <w:r w:rsidRPr="008E28E4">
        <w:rPr>
          <w:rFonts w:ascii="Times New Roman" w:hAnsi="Times New Roman" w:cs="Times New Roman"/>
          <w:i/>
          <w:sz w:val="26"/>
          <w:szCs w:val="26"/>
          <w:lang w:val="pt-PT"/>
        </w:rPr>
        <w:t xml:space="preserve">Hanoi, </w:t>
      </w:r>
      <w:r w:rsidR="00DE3B8D">
        <w:rPr>
          <w:rFonts w:ascii="Times New Roman" w:hAnsi="Times New Roman" w:cs="Times New Roman"/>
          <w:i/>
          <w:sz w:val="26"/>
          <w:szCs w:val="26"/>
          <w:lang w:val="pt-PT"/>
        </w:rPr>
        <w:t xml:space="preserve">07th September </w:t>
      </w:r>
      <w:r w:rsidRPr="008E28E4">
        <w:rPr>
          <w:rFonts w:ascii="Times New Roman" w:hAnsi="Times New Roman" w:cs="Times New Roman"/>
          <w:i/>
          <w:sz w:val="26"/>
          <w:szCs w:val="26"/>
          <w:lang w:val="pt-PT"/>
        </w:rPr>
        <w:t>2026</w:t>
      </w:r>
    </w:p>
    <w:tbl>
      <w:tblPr>
        <w:tblW w:w="5000" w:type="pct"/>
        <w:tblLook w:val="01E0" w:firstRow="1" w:lastRow="1" w:firstColumn="1" w:lastColumn="1" w:noHBand="0" w:noVBand="0"/>
      </w:tblPr>
      <w:tblGrid>
        <w:gridCol w:w="3239"/>
        <w:gridCol w:w="2967"/>
        <w:gridCol w:w="3082"/>
      </w:tblGrid>
      <w:tr w:rsidR="008E28E4" w:rsidRPr="008E28E4" w14:paraId="14FA2F5D" w14:textId="77777777" w:rsidTr="00001F58">
        <w:tc>
          <w:tcPr>
            <w:tcW w:w="3341" w:type="pct"/>
            <w:gridSpan w:val="2"/>
            <w:vAlign w:val="center"/>
          </w:tcPr>
          <w:p w14:paraId="002C97CB" w14:textId="459262BB" w:rsidR="00CE0239" w:rsidRPr="008E28E4" w:rsidRDefault="00CE0239" w:rsidP="00001F58">
            <w:pPr>
              <w:jc w:val="center"/>
              <w:rPr>
                <w:rFonts w:ascii="Times New Roman" w:hAnsi="Times New Roman" w:cs="Times New Roman"/>
                <w:i/>
                <w:sz w:val="26"/>
                <w:szCs w:val="26"/>
                <w:lang w:val="pt-PT"/>
              </w:rPr>
            </w:pPr>
            <w:r w:rsidRPr="008E28E4">
              <w:rPr>
                <w:rFonts w:ascii="Times New Roman" w:hAnsi="Times New Roman" w:cs="Times New Roman"/>
                <w:b/>
                <w:sz w:val="26"/>
                <w:szCs w:val="26"/>
                <w:lang w:val="pt-PT"/>
              </w:rPr>
              <w:t>SCIENTIFIC ADVISOR</w:t>
            </w:r>
            <w:r w:rsidR="00374E7A" w:rsidRPr="008E28E4">
              <w:rPr>
                <w:rFonts w:ascii="Times New Roman" w:hAnsi="Times New Roman" w:cs="Times New Roman"/>
                <w:b/>
                <w:sz w:val="26"/>
                <w:szCs w:val="26"/>
                <w:lang w:val="pt-PT"/>
              </w:rPr>
              <w:t>S</w:t>
            </w:r>
          </w:p>
        </w:tc>
        <w:tc>
          <w:tcPr>
            <w:tcW w:w="1659" w:type="pct"/>
            <w:vMerge w:val="restart"/>
            <w:vAlign w:val="bottom"/>
          </w:tcPr>
          <w:p w14:paraId="49C7E71D" w14:textId="77777777" w:rsidR="00CE0239" w:rsidRPr="008E28E4" w:rsidRDefault="00CE0239" w:rsidP="00001F58">
            <w:pPr>
              <w:jc w:val="center"/>
              <w:rPr>
                <w:rFonts w:ascii="Times New Roman" w:hAnsi="Times New Roman" w:cs="Times New Roman"/>
                <w:i/>
                <w:sz w:val="26"/>
                <w:szCs w:val="26"/>
              </w:rPr>
            </w:pPr>
            <w:r w:rsidRPr="008E28E4">
              <w:rPr>
                <w:rFonts w:ascii="Times New Roman" w:hAnsi="Times New Roman" w:cs="Times New Roman"/>
                <w:b/>
                <w:sz w:val="26"/>
                <w:szCs w:val="26"/>
              </w:rPr>
              <w:t>Candidate</w:t>
            </w:r>
          </w:p>
        </w:tc>
      </w:tr>
      <w:tr w:rsidR="008E28E4" w:rsidRPr="008E28E4" w14:paraId="6E5DF98F" w14:textId="77777777" w:rsidTr="00001F58">
        <w:tc>
          <w:tcPr>
            <w:tcW w:w="1744" w:type="pct"/>
            <w:vAlign w:val="center"/>
          </w:tcPr>
          <w:p w14:paraId="5CF7ACE5" w14:textId="77777777" w:rsidR="00CE0239" w:rsidRPr="008E28E4" w:rsidRDefault="00CE0239" w:rsidP="00001F58">
            <w:pPr>
              <w:jc w:val="center"/>
              <w:rPr>
                <w:rFonts w:ascii="Times New Roman" w:hAnsi="Times New Roman" w:cs="Times New Roman"/>
                <w:b/>
                <w:sz w:val="26"/>
                <w:szCs w:val="26"/>
                <w:lang w:val="pt-PT"/>
              </w:rPr>
            </w:pPr>
            <w:r w:rsidRPr="008E28E4">
              <w:rPr>
                <w:rFonts w:ascii="Times New Roman" w:hAnsi="Times New Roman" w:cs="Times New Roman"/>
                <w:b/>
                <w:sz w:val="26"/>
                <w:szCs w:val="26"/>
                <w:lang w:val="pt-PT"/>
              </w:rPr>
              <w:t>Advisor 1</w:t>
            </w:r>
          </w:p>
        </w:tc>
        <w:tc>
          <w:tcPr>
            <w:tcW w:w="1597" w:type="pct"/>
            <w:vAlign w:val="center"/>
          </w:tcPr>
          <w:p w14:paraId="24B0AA2E" w14:textId="77777777" w:rsidR="00CE0239" w:rsidRPr="008E28E4" w:rsidRDefault="00CE0239" w:rsidP="00001F58">
            <w:pPr>
              <w:jc w:val="center"/>
              <w:rPr>
                <w:rFonts w:ascii="Times New Roman" w:hAnsi="Times New Roman" w:cs="Times New Roman"/>
                <w:b/>
                <w:iCs/>
                <w:sz w:val="26"/>
                <w:szCs w:val="26"/>
                <w:lang w:val="pt-PT"/>
              </w:rPr>
            </w:pPr>
            <w:r w:rsidRPr="008E28E4">
              <w:rPr>
                <w:rFonts w:ascii="Times New Roman" w:hAnsi="Times New Roman" w:cs="Times New Roman"/>
                <w:b/>
                <w:iCs/>
                <w:sz w:val="26"/>
                <w:szCs w:val="26"/>
                <w:lang w:val="pt-PT"/>
              </w:rPr>
              <w:t>Advisor 2</w:t>
            </w:r>
          </w:p>
        </w:tc>
        <w:tc>
          <w:tcPr>
            <w:tcW w:w="1659" w:type="pct"/>
            <w:vMerge/>
            <w:vAlign w:val="center"/>
          </w:tcPr>
          <w:p w14:paraId="287D6A26" w14:textId="77777777" w:rsidR="00CE0239" w:rsidRPr="008E28E4" w:rsidRDefault="00CE0239" w:rsidP="00001F58">
            <w:pPr>
              <w:jc w:val="center"/>
              <w:rPr>
                <w:rFonts w:ascii="Times New Roman" w:hAnsi="Times New Roman" w:cs="Times New Roman"/>
                <w:i/>
                <w:sz w:val="26"/>
                <w:szCs w:val="26"/>
                <w:lang w:val="pt-PT"/>
              </w:rPr>
            </w:pPr>
          </w:p>
        </w:tc>
      </w:tr>
      <w:tr w:rsidR="008E28E4" w:rsidRPr="008E28E4" w14:paraId="1809FF21" w14:textId="77777777" w:rsidTr="00374E8C">
        <w:trPr>
          <w:trHeight w:val="1926"/>
        </w:trPr>
        <w:tc>
          <w:tcPr>
            <w:tcW w:w="1744" w:type="pct"/>
            <w:vAlign w:val="center"/>
          </w:tcPr>
          <w:p w14:paraId="263BE746" w14:textId="77777777" w:rsidR="00CE0239" w:rsidRPr="008E28E4" w:rsidRDefault="00CE0239" w:rsidP="00374E8C">
            <w:pPr>
              <w:spacing w:line="240" w:lineRule="auto"/>
              <w:jc w:val="center"/>
              <w:rPr>
                <w:rFonts w:ascii="Times New Roman" w:hAnsi="Times New Roman" w:cs="Times New Roman"/>
                <w:b/>
                <w:sz w:val="26"/>
                <w:szCs w:val="26"/>
                <w:lang w:val="pt-PT"/>
              </w:rPr>
            </w:pPr>
          </w:p>
          <w:p w14:paraId="632439E0" w14:textId="77777777" w:rsidR="00CE0239" w:rsidRPr="008E28E4" w:rsidRDefault="00CE0239" w:rsidP="00374E8C">
            <w:pPr>
              <w:spacing w:line="240" w:lineRule="auto"/>
              <w:jc w:val="center"/>
              <w:rPr>
                <w:rFonts w:ascii="Times New Roman" w:hAnsi="Times New Roman" w:cs="Times New Roman"/>
                <w:b/>
                <w:sz w:val="26"/>
                <w:szCs w:val="26"/>
                <w:lang w:val="pt-PT"/>
              </w:rPr>
            </w:pPr>
          </w:p>
          <w:p w14:paraId="7FCD3138" w14:textId="77777777" w:rsidR="00CE0239" w:rsidRPr="008E28E4" w:rsidRDefault="00CE0239" w:rsidP="00374E8C">
            <w:pPr>
              <w:spacing w:line="240" w:lineRule="auto"/>
              <w:jc w:val="center"/>
              <w:rPr>
                <w:rFonts w:ascii="Times New Roman" w:hAnsi="Times New Roman" w:cs="Times New Roman"/>
                <w:b/>
                <w:sz w:val="26"/>
                <w:szCs w:val="26"/>
                <w:lang w:val="pt-PT"/>
              </w:rPr>
            </w:pPr>
          </w:p>
          <w:p w14:paraId="7DE6324B" w14:textId="77777777" w:rsidR="00CE0239" w:rsidRPr="008E28E4" w:rsidRDefault="00CE0239" w:rsidP="00001F58">
            <w:pPr>
              <w:jc w:val="center"/>
              <w:rPr>
                <w:rFonts w:ascii="Times New Roman" w:hAnsi="Times New Roman" w:cs="Times New Roman"/>
                <w:b/>
                <w:sz w:val="26"/>
                <w:szCs w:val="26"/>
                <w:lang w:val="pt-PT"/>
              </w:rPr>
            </w:pPr>
          </w:p>
        </w:tc>
        <w:tc>
          <w:tcPr>
            <w:tcW w:w="1597" w:type="pct"/>
            <w:vAlign w:val="center"/>
          </w:tcPr>
          <w:p w14:paraId="03245851" w14:textId="77777777" w:rsidR="00CE0239" w:rsidRPr="008E28E4" w:rsidRDefault="00CE0239" w:rsidP="00001F58">
            <w:pPr>
              <w:rPr>
                <w:rFonts w:ascii="Times New Roman" w:hAnsi="Times New Roman" w:cs="Times New Roman"/>
                <w:b/>
                <w:iCs/>
                <w:sz w:val="26"/>
                <w:szCs w:val="26"/>
                <w:lang w:val="pt-PT"/>
              </w:rPr>
            </w:pPr>
          </w:p>
        </w:tc>
        <w:tc>
          <w:tcPr>
            <w:tcW w:w="1659" w:type="pct"/>
            <w:vAlign w:val="center"/>
          </w:tcPr>
          <w:p w14:paraId="245CD2A6" w14:textId="77777777" w:rsidR="00CE0239" w:rsidRPr="008E28E4" w:rsidRDefault="00CE0239" w:rsidP="00001F58">
            <w:pPr>
              <w:jc w:val="center"/>
              <w:rPr>
                <w:rFonts w:ascii="Times New Roman" w:hAnsi="Times New Roman" w:cs="Times New Roman"/>
                <w:i/>
                <w:sz w:val="26"/>
                <w:szCs w:val="26"/>
                <w:lang w:val="pt-PT"/>
              </w:rPr>
            </w:pPr>
          </w:p>
        </w:tc>
      </w:tr>
      <w:tr w:rsidR="008E28E4" w:rsidRPr="008E28E4" w14:paraId="0FB8646F" w14:textId="77777777" w:rsidTr="00001F58">
        <w:tc>
          <w:tcPr>
            <w:tcW w:w="1744" w:type="pct"/>
            <w:vAlign w:val="center"/>
          </w:tcPr>
          <w:p w14:paraId="528D50C8" w14:textId="77777777" w:rsidR="00CE0239" w:rsidRPr="008E28E4" w:rsidRDefault="00CE0239" w:rsidP="00001F58">
            <w:pPr>
              <w:jc w:val="center"/>
              <w:rPr>
                <w:rFonts w:ascii="Times New Roman" w:hAnsi="Times New Roman" w:cs="Times New Roman"/>
                <w:b/>
                <w:sz w:val="26"/>
                <w:szCs w:val="26"/>
                <w:lang w:val="pt-PT"/>
              </w:rPr>
            </w:pPr>
            <w:r w:rsidRPr="008E28E4">
              <w:rPr>
                <w:rFonts w:ascii="Times New Roman" w:hAnsi="Times New Roman" w:cs="Times New Roman"/>
                <w:b/>
                <w:sz w:val="26"/>
                <w:szCs w:val="26"/>
                <w:lang w:val="pt-PT"/>
              </w:rPr>
              <w:t>Ph. D. Ngo Duc Tien</w:t>
            </w:r>
          </w:p>
        </w:tc>
        <w:tc>
          <w:tcPr>
            <w:tcW w:w="1597" w:type="pct"/>
            <w:vAlign w:val="center"/>
          </w:tcPr>
          <w:p w14:paraId="1260E08D" w14:textId="77777777" w:rsidR="00CE0239" w:rsidRPr="008E28E4" w:rsidRDefault="00CE0239" w:rsidP="00001F58">
            <w:pPr>
              <w:jc w:val="center"/>
              <w:rPr>
                <w:rFonts w:ascii="Times New Roman" w:hAnsi="Times New Roman" w:cs="Times New Roman"/>
                <w:b/>
                <w:iCs/>
                <w:sz w:val="26"/>
                <w:szCs w:val="26"/>
                <w:lang w:val="pt-PT"/>
              </w:rPr>
            </w:pPr>
            <w:r w:rsidRPr="008E28E4">
              <w:rPr>
                <w:rFonts w:ascii="Times New Roman" w:hAnsi="Times New Roman" w:cs="Times New Roman"/>
                <w:b/>
                <w:iCs/>
                <w:sz w:val="26"/>
                <w:szCs w:val="26"/>
                <w:lang w:val="pt-PT"/>
              </w:rPr>
              <w:t>Ph. D. Phan Tien Nam</w:t>
            </w:r>
          </w:p>
        </w:tc>
        <w:tc>
          <w:tcPr>
            <w:tcW w:w="1659" w:type="pct"/>
            <w:vAlign w:val="center"/>
          </w:tcPr>
          <w:p w14:paraId="2993372C" w14:textId="77777777" w:rsidR="00CE0239" w:rsidRPr="008E28E4" w:rsidRDefault="00CE0239" w:rsidP="00001F58">
            <w:pPr>
              <w:jc w:val="center"/>
              <w:rPr>
                <w:rFonts w:ascii="Times New Roman" w:hAnsi="Times New Roman" w:cs="Times New Roman"/>
                <w:b/>
                <w:bCs/>
                <w:iCs/>
                <w:sz w:val="26"/>
                <w:szCs w:val="26"/>
                <w:lang w:val="pt-PT"/>
              </w:rPr>
            </w:pPr>
            <w:r w:rsidRPr="008E28E4">
              <w:rPr>
                <w:rFonts w:ascii="Times New Roman" w:hAnsi="Times New Roman" w:cs="Times New Roman"/>
                <w:b/>
                <w:bCs/>
                <w:iCs/>
                <w:sz w:val="26"/>
                <w:szCs w:val="26"/>
                <w:lang w:val="pt-PT"/>
              </w:rPr>
              <w:t>Do Nam Hung</w:t>
            </w:r>
          </w:p>
        </w:tc>
      </w:tr>
    </w:tbl>
    <w:p w14:paraId="67389216" w14:textId="77777777" w:rsidR="00AA656B" w:rsidRPr="008E28E4" w:rsidRDefault="00AA656B" w:rsidP="00374E8C">
      <w:pPr>
        <w:spacing w:after="0" w:line="360" w:lineRule="auto"/>
        <w:rPr>
          <w:rFonts w:ascii="Times New Roman" w:hAnsi="Times New Roman" w:cs="Times New Roman"/>
          <w:b/>
          <w:sz w:val="28"/>
          <w:szCs w:val="28"/>
        </w:rPr>
      </w:pPr>
    </w:p>
    <w:sectPr w:rsidR="00AA656B" w:rsidRPr="008E28E4" w:rsidSect="006546E4">
      <w:footerReference w:type="default" r:id="rId8"/>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4CA52" w14:textId="77777777" w:rsidR="00AB7C45" w:rsidRDefault="00AB7C45" w:rsidP="00512D83">
      <w:pPr>
        <w:spacing w:after="0" w:line="240" w:lineRule="auto"/>
      </w:pPr>
      <w:r>
        <w:separator/>
      </w:r>
    </w:p>
  </w:endnote>
  <w:endnote w:type="continuationSeparator" w:id="0">
    <w:p w14:paraId="3E1FD276" w14:textId="77777777" w:rsidR="00AB7C45" w:rsidRDefault="00AB7C45" w:rsidP="0051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885657"/>
      <w:docPartObj>
        <w:docPartGallery w:val="Page Numbers (Bottom of Page)"/>
        <w:docPartUnique/>
      </w:docPartObj>
    </w:sdtPr>
    <w:sdtContent>
      <w:p w14:paraId="6E96955F" w14:textId="77777777" w:rsidR="0043784E" w:rsidRDefault="0043784E">
        <w:pPr>
          <w:pStyle w:val="Footer"/>
          <w:jc w:val="right"/>
        </w:pPr>
        <w:r w:rsidRPr="00D5353F">
          <w:rPr>
            <w:rFonts w:ascii="Times New Roman" w:hAnsi="Times New Roman" w:cs="Times New Roman"/>
          </w:rPr>
          <w:fldChar w:fldCharType="begin"/>
        </w:r>
        <w:r w:rsidRPr="00D5353F">
          <w:rPr>
            <w:rFonts w:ascii="Times New Roman" w:hAnsi="Times New Roman" w:cs="Times New Roman"/>
          </w:rPr>
          <w:instrText xml:space="preserve"> PAGE   \* MERGEFORMAT </w:instrText>
        </w:r>
        <w:r w:rsidRPr="00D5353F">
          <w:rPr>
            <w:rFonts w:ascii="Times New Roman" w:hAnsi="Times New Roman" w:cs="Times New Roman"/>
          </w:rPr>
          <w:fldChar w:fldCharType="separate"/>
        </w:r>
        <w:r w:rsidR="00507647">
          <w:rPr>
            <w:rFonts w:ascii="Times New Roman" w:hAnsi="Times New Roman" w:cs="Times New Roman"/>
            <w:noProof/>
          </w:rPr>
          <w:t>10</w:t>
        </w:r>
        <w:r w:rsidRPr="00D5353F">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D0792" w14:textId="77777777" w:rsidR="00AB7C45" w:rsidRDefault="00AB7C45" w:rsidP="00512D83">
      <w:pPr>
        <w:spacing w:after="0" w:line="240" w:lineRule="auto"/>
      </w:pPr>
      <w:r>
        <w:separator/>
      </w:r>
    </w:p>
  </w:footnote>
  <w:footnote w:type="continuationSeparator" w:id="0">
    <w:p w14:paraId="7DD57D53" w14:textId="77777777" w:rsidR="00AB7C45" w:rsidRDefault="00AB7C45" w:rsidP="00512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0FD8"/>
    <w:multiLevelType w:val="hybridMultilevel"/>
    <w:tmpl w:val="B9D490E8"/>
    <w:lvl w:ilvl="0" w:tplc="06483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E4390"/>
    <w:multiLevelType w:val="hybridMultilevel"/>
    <w:tmpl w:val="BEBE37FE"/>
    <w:lvl w:ilvl="0" w:tplc="E256973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1A21ED3"/>
    <w:multiLevelType w:val="hybridMultilevel"/>
    <w:tmpl w:val="B9603C04"/>
    <w:lvl w:ilvl="0" w:tplc="CA3C11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43EE5"/>
    <w:multiLevelType w:val="hybridMultilevel"/>
    <w:tmpl w:val="37341F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90508"/>
    <w:multiLevelType w:val="hybridMultilevel"/>
    <w:tmpl w:val="A16C5566"/>
    <w:lvl w:ilvl="0" w:tplc="0409000D">
      <w:start w:val="1"/>
      <w:numFmt w:val="bullet"/>
      <w:lvlText w:val=""/>
      <w:lvlJc w:val="left"/>
      <w:pPr>
        <w:ind w:left="720" w:hanging="360"/>
      </w:pPr>
      <w:rPr>
        <w:rFonts w:ascii="Wingdings" w:hAnsi="Wingding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F03A4"/>
    <w:multiLevelType w:val="hybridMultilevel"/>
    <w:tmpl w:val="46FEE66C"/>
    <w:lvl w:ilvl="0" w:tplc="9BC2F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F13AD"/>
    <w:multiLevelType w:val="hybridMultilevel"/>
    <w:tmpl w:val="39EC8D66"/>
    <w:lvl w:ilvl="0" w:tplc="CC6E0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64AC5"/>
    <w:multiLevelType w:val="multilevel"/>
    <w:tmpl w:val="4C82B0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E56B8D"/>
    <w:multiLevelType w:val="multilevel"/>
    <w:tmpl w:val="A3C2E60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9F2325"/>
    <w:multiLevelType w:val="hybridMultilevel"/>
    <w:tmpl w:val="1EDA0E6A"/>
    <w:lvl w:ilvl="0" w:tplc="207467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B0DDD"/>
    <w:multiLevelType w:val="hybridMultilevel"/>
    <w:tmpl w:val="F89AE7D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D05FE"/>
    <w:multiLevelType w:val="hybridMultilevel"/>
    <w:tmpl w:val="304412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3C6538"/>
    <w:multiLevelType w:val="hybridMultilevel"/>
    <w:tmpl w:val="7AC08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747C7F"/>
    <w:multiLevelType w:val="hybridMultilevel"/>
    <w:tmpl w:val="CBAAE8A2"/>
    <w:lvl w:ilvl="0" w:tplc="BE905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F1079E"/>
    <w:multiLevelType w:val="hybridMultilevel"/>
    <w:tmpl w:val="E4F2D6C8"/>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E7826"/>
    <w:multiLevelType w:val="hybridMultilevel"/>
    <w:tmpl w:val="FA682A66"/>
    <w:lvl w:ilvl="0" w:tplc="E63C4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C7E77"/>
    <w:multiLevelType w:val="hybridMultilevel"/>
    <w:tmpl w:val="F4CAAA62"/>
    <w:lvl w:ilvl="0" w:tplc="E2EAACA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9425F50"/>
    <w:multiLevelType w:val="hybridMultilevel"/>
    <w:tmpl w:val="72243F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0873933"/>
    <w:multiLevelType w:val="hybridMultilevel"/>
    <w:tmpl w:val="4E2669B6"/>
    <w:lvl w:ilvl="0" w:tplc="6180F7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EB2C91"/>
    <w:multiLevelType w:val="hybridMultilevel"/>
    <w:tmpl w:val="DF882504"/>
    <w:lvl w:ilvl="0" w:tplc="13424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F799D"/>
    <w:multiLevelType w:val="hybridMultilevel"/>
    <w:tmpl w:val="835CDC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56D35"/>
    <w:multiLevelType w:val="hybridMultilevel"/>
    <w:tmpl w:val="2B6E99E2"/>
    <w:lvl w:ilvl="0" w:tplc="A82E9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03CBE"/>
    <w:multiLevelType w:val="hybridMultilevel"/>
    <w:tmpl w:val="9D74EF02"/>
    <w:lvl w:ilvl="0" w:tplc="79122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9B0F57"/>
    <w:multiLevelType w:val="hybridMultilevel"/>
    <w:tmpl w:val="44EA30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B21DE7"/>
    <w:multiLevelType w:val="hybridMultilevel"/>
    <w:tmpl w:val="C00AF8E0"/>
    <w:lvl w:ilvl="0" w:tplc="7A2C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FA3C25"/>
    <w:multiLevelType w:val="multilevel"/>
    <w:tmpl w:val="6DF81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56131D8"/>
    <w:multiLevelType w:val="hybridMultilevel"/>
    <w:tmpl w:val="73A03D4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C6902D7"/>
    <w:multiLevelType w:val="hybridMultilevel"/>
    <w:tmpl w:val="DA102F04"/>
    <w:lvl w:ilvl="0" w:tplc="228471F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4D5D42"/>
    <w:multiLevelType w:val="hybridMultilevel"/>
    <w:tmpl w:val="6498AE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070B1A"/>
    <w:multiLevelType w:val="hybridMultilevel"/>
    <w:tmpl w:val="A53EE95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7D757C"/>
    <w:multiLevelType w:val="hybridMultilevel"/>
    <w:tmpl w:val="77265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3E7622"/>
    <w:multiLevelType w:val="hybridMultilevel"/>
    <w:tmpl w:val="328EBBFE"/>
    <w:lvl w:ilvl="0" w:tplc="FAAAE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C91D1F"/>
    <w:multiLevelType w:val="hybridMultilevel"/>
    <w:tmpl w:val="EC144CE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EE6E72"/>
    <w:multiLevelType w:val="hybridMultilevel"/>
    <w:tmpl w:val="CD781D8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6338A"/>
    <w:multiLevelType w:val="hybridMultilevel"/>
    <w:tmpl w:val="FE245D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427EA1"/>
    <w:multiLevelType w:val="hybridMultilevel"/>
    <w:tmpl w:val="D9229978"/>
    <w:lvl w:ilvl="0" w:tplc="C5444A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6B17C5"/>
    <w:multiLevelType w:val="hybridMultilevel"/>
    <w:tmpl w:val="1D3877BC"/>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F921A9"/>
    <w:multiLevelType w:val="hybridMultilevel"/>
    <w:tmpl w:val="0A083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90433B"/>
    <w:multiLevelType w:val="hybridMultilevel"/>
    <w:tmpl w:val="D6D09AB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648430">
    <w:abstractNumId w:val="25"/>
  </w:num>
  <w:num w:numId="2" w16cid:durableId="474681737">
    <w:abstractNumId w:val="26"/>
  </w:num>
  <w:num w:numId="3" w16cid:durableId="1712998979">
    <w:abstractNumId w:val="0"/>
  </w:num>
  <w:num w:numId="4" w16cid:durableId="845053434">
    <w:abstractNumId w:val="13"/>
  </w:num>
  <w:num w:numId="5" w16cid:durableId="1927761141">
    <w:abstractNumId w:val="7"/>
  </w:num>
  <w:num w:numId="6" w16cid:durableId="1754815207">
    <w:abstractNumId w:val="22"/>
  </w:num>
  <w:num w:numId="7" w16cid:durableId="933440439">
    <w:abstractNumId w:val="2"/>
  </w:num>
  <w:num w:numId="8" w16cid:durableId="48774919">
    <w:abstractNumId w:val="21"/>
  </w:num>
  <w:num w:numId="9" w16cid:durableId="1721898494">
    <w:abstractNumId w:val="4"/>
  </w:num>
  <w:num w:numId="10" w16cid:durableId="1098480442">
    <w:abstractNumId w:val="27"/>
  </w:num>
  <w:num w:numId="11" w16cid:durableId="351999597">
    <w:abstractNumId w:val="23"/>
  </w:num>
  <w:num w:numId="12" w16cid:durableId="2111929745">
    <w:abstractNumId w:val="19"/>
  </w:num>
  <w:num w:numId="13" w16cid:durableId="1908491796">
    <w:abstractNumId w:val="34"/>
  </w:num>
  <w:num w:numId="14" w16cid:durableId="2071729406">
    <w:abstractNumId w:val="29"/>
  </w:num>
  <w:num w:numId="15" w16cid:durableId="1205485227">
    <w:abstractNumId w:val="37"/>
  </w:num>
  <w:num w:numId="16" w16cid:durableId="355735280">
    <w:abstractNumId w:val="14"/>
  </w:num>
  <w:num w:numId="17" w16cid:durableId="1760759179">
    <w:abstractNumId w:val="30"/>
  </w:num>
  <w:num w:numId="18" w16cid:durableId="2025474637">
    <w:abstractNumId w:val="28"/>
  </w:num>
  <w:num w:numId="19" w16cid:durableId="2125804134">
    <w:abstractNumId w:val="35"/>
  </w:num>
  <w:num w:numId="20" w16cid:durableId="1939561180">
    <w:abstractNumId w:val="12"/>
  </w:num>
  <w:num w:numId="21" w16cid:durableId="74597592">
    <w:abstractNumId w:val="6"/>
  </w:num>
  <w:num w:numId="22" w16cid:durableId="408771641">
    <w:abstractNumId w:val="3"/>
  </w:num>
  <w:num w:numId="23" w16cid:durableId="1752237377">
    <w:abstractNumId w:val="36"/>
  </w:num>
  <w:num w:numId="24" w16cid:durableId="1411392819">
    <w:abstractNumId w:val="32"/>
  </w:num>
  <w:num w:numId="25" w16cid:durableId="2096125052">
    <w:abstractNumId w:val="38"/>
  </w:num>
  <w:num w:numId="26" w16cid:durableId="636885557">
    <w:abstractNumId w:val="8"/>
  </w:num>
  <w:num w:numId="27" w16cid:durableId="504632587">
    <w:abstractNumId w:val="16"/>
  </w:num>
  <w:num w:numId="28" w16cid:durableId="182407441">
    <w:abstractNumId w:val="15"/>
  </w:num>
  <w:num w:numId="29" w16cid:durableId="1963656384">
    <w:abstractNumId w:val="20"/>
  </w:num>
  <w:num w:numId="30" w16cid:durableId="1604848651">
    <w:abstractNumId w:val="31"/>
  </w:num>
  <w:num w:numId="31" w16cid:durableId="1176111965">
    <w:abstractNumId w:val="33"/>
  </w:num>
  <w:num w:numId="32" w16cid:durableId="646711398">
    <w:abstractNumId w:val="1"/>
  </w:num>
  <w:num w:numId="33" w16cid:durableId="782268763">
    <w:abstractNumId w:val="9"/>
  </w:num>
  <w:num w:numId="34" w16cid:durableId="489254419">
    <w:abstractNumId w:val="11"/>
  </w:num>
  <w:num w:numId="35" w16cid:durableId="994530816">
    <w:abstractNumId w:val="5"/>
  </w:num>
  <w:num w:numId="36" w16cid:durableId="1632394463">
    <w:abstractNumId w:val="17"/>
  </w:num>
  <w:num w:numId="37" w16cid:durableId="1282959249">
    <w:abstractNumId w:val="18"/>
  </w:num>
  <w:num w:numId="38" w16cid:durableId="848833986">
    <w:abstractNumId w:val="10"/>
  </w:num>
  <w:num w:numId="39" w16cid:durableId="1862626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70B4"/>
    <w:rsid w:val="00007728"/>
    <w:rsid w:val="00010C36"/>
    <w:rsid w:val="00013158"/>
    <w:rsid w:val="0003226B"/>
    <w:rsid w:val="000364E1"/>
    <w:rsid w:val="0004342D"/>
    <w:rsid w:val="0005736E"/>
    <w:rsid w:val="00070122"/>
    <w:rsid w:val="0009070A"/>
    <w:rsid w:val="000917AA"/>
    <w:rsid w:val="0009194A"/>
    <w:rsid w:val="00095A67"/>
    <w:rsid w:val="00095B85"/>
    <w:rsid w:val="00095DC5"/>
    <w:rsid w:val="00097932"/>
    <w:rsid w:val="000A55A0"/>
    <w:rsid w:val="000A63D7"/>
    <w:rsid w:val="000C33B7"/>
    <w:rsid w:val="000C4EC9"/>
    <w:rsid w:val="000C6713"/>
    <w:rsid w:val="000C79D9"/>
    <w:rsid w:val="000C7FF9"/>
    <w:rsid w:val="000E4050"/>
    <w:rsid w:val="000E7C72"/>
    <w:rsid w:val="000F0CAE"/>
    <w:rsid w:val="0011136C"/>
    <w:rsid w:val="00112D93"/>
    <w:rsid w:val="00115CD7"/>
    <w:rsid w:val="0012033B"/>
    <w:rsid w:val="00121DE7"/>
    <w:rsid w:val="00136707"/>
    <w:rsid w:val="001534C5"/>
    <w:rsid w:val="00155793"/>
    <w:rsid w:val="00160893"/>
    <w:rsid w:val="00173CCF"/>
    <w:rsid w:val="00180263"/>
    <w:rsid w:val="00181298"/>
    <w:rsid w:val="00182452"/>
    <w:rsid w:val="001828B0"/>
    <w:rsid w:val="00182DA4"/>
    <w:rsid w:val="001930AD"/>
    <w:rsid w:val="001A052C"/>
    <w:rsid w:val="001C0482"/>
    <w:rsid w:val="001C49D2"/>
    <w:rsid w:val="001C61D5"/>
    <w:rsid w:val="001D44C0"/>
    <w:rsid w:val="001D5259"/>
    <w:rsid w:val="001F704B"/>
    <w:rsid w:val="001F7E49"/>
    <w:rsid w:val="002076B1"/>
    <w:rsid w:val="00213EC2"/>
    <w:rsid w:val="0022421F"/>
    <w:rsid w:val="0023421D"/>
    <w:rsid w:val="002632A5"/>
    <w:rsid w:val="00266609"/>
    <w:rsid w:val="00281407"/>
    <w:rsid w:val="00294BC0"/>
    <w:rsid w:val="00297D05"/>
    <w:rsid w:val="002F4D30"/>
    <w:rsid w:val="00306D20"/>
    <w:rsid w:val="00313515"/>
    <w:rsid w:val="0032227A"/>
    <w:rsid w:val="00325991"/>
    <w:rsid w:val="00325FB4"/>
    <w:rsid w:val="0032605F"/>
    <w:rsid w:val="00326101"/>
    <w:rsid w:val="003276EF"/>
    <w:rsid w:val="003302E0"/>
    <w:rsid w:val="0033057F"/>
    <w:rsid w:val="00332DA1"/>
    <w:rsid w:val="003400DA"/>
    <w:rsid w:val="00350C59"/>
    <w:rsid w:val="00352403"/>
    <w:rsid w:val="003644BA"/>
    <w:rsid w:val="00365996"/>
    <w:rsid w:val="00372F67"/>
    <w:rsid w:val="00374E7A"/>
    <w:rsid w:val="00374E8C"/>
    <w:rsid w:val="00377139"/>
    <w:rsid w:val="00394528"/>
    <w:rsid w:val="003A09AF"/>
    <w:rsid w:val="003A22BE"/>
    <w:rsid w:val="003B4F08"/>
    <w:rsid w:val="003D7D62"/>
    <w:rsid w:val="003E1DB8"/>
    <w:rsid w:val="003E44DB"/>
    <w:rsid w:val="003E6818"/>
    <w:rsid w:val="003F0642"/>
    <w:rsid w:val="00410A41"/>
    <w:rsid w:val="004170B4"/>
    <w:rsid w:val="00425541"/>
    <w:rsid w:val="004322FD"/>
    <w:rsid w:val="00433D4B"/>
    <w:rsid w:val="00435598"/>
    <w:rsid w:val="0043784E"/>
    <w:rsid w:val="004454E5"/>
    <w:rsid w:val="00446569"/>
    <w:rsid w:val="00446DFD"/>
    <w:rsid w:val="00450DB3"/>
    <w:rsid w:val="00455399"/>
    <w:rsid w:val="0046303C"/>
    <w:rsid w:val="004709F3"/>
    <w:rsid w:val="00493182"/>
    <w:rsid w:val="00494424"/>
    <w:rsid w:val="00495313"/>
    <w:rsid w:val="00495895"/>
    <w:rsid w:val="004A2A7B"/>
    <w:rsid w:val="004A4D0B"/>
    <w:rsid w:val="004B6B7D"/>
    <w:rsid w:val="004B6C9B"/>
    <w:rsid w:val="004C0BF7"/>
    <w:rsid w:val="004D205C"/>
    <w:rsid w:val="004E6339"/>
    <w:rsid w:val="00507647"/>
    <w:rsid w:val="00512D83"/>
    <w:rsid w:val="00520A69"/>
    <w:rsid w:val="005224DF"/>
    <w:rsid w:val="00524BBF"/>
    <w:rsid w:val="00531165"/>
    <w:rsid w:val="0053197E"/>
    <w:rsid w:val="00531EA9"/>
    <w:rsid w:val="00537F28"/>
    <w:rsid w:val="005462E8"/>
    <w:rsid w:val="00546876"/>
    <w:rsid w:val="0054779B"/>
    <w:rsid w:val="00551916"/>
    <w:rsid w:val="005527AC"/>
    <w:rsid w:val="00555DAD"/>
    <w:rsid w:val="0056161B"/>
    <w:rsid w:val="0056222B"/>
    <w:rsid w:val="00564088"/>
    <w:rsid w:val="005705AB"/>
    <w:rsid w:val="00572AFB"/>
    <w:rsid w:val="0057658D"/>
    <w:rsid w:val="0058634F"/>
    <w:rsid w:val="00593467"/>
    <w:rsid w:val="005B4236"/>
    <w:rsid w:val="005C003B"/>
    <w:rsid w:val="005C751A"/>
    <w:rsid w:val="005D0D67"/>
    <w:rsid w:val="005D7EEB"/>
    <w:rsid w:val="005E21F4"/>
    <w:rsid w:val="005E78A1"/>
    <w:rsid w:val="005F47B8"/>
    <w:rsid w:val="00600E74"/>
    <w:rsid w:val="006023F6"/>
    <w:rsid w:val="006031B2"/>
    <w:rsid w:val="00606C19"/>
    <w:rsid w:val="00616652"/>
    <w:rsid w:val="006214A7"/>
    <w:rsid w:val="00625F62"/>
    <w:rsid w:val="00634E18"/>
    <w:rsid w:val="0063751F"/>
    <w:rsid w:val="00640856"/>
    <w:rsid w:val="00640F63"/>
    <w:rsid w:val="00642284"/>
    <w:rsid w:val="00643C46"/>
    <w:rsid w:val="00645FD1"/>
    <w:rsid w:val="0065220E"/>
    <w:rsid w:val="006546E4"/>
    <w:rsid w:val="00655659"/>
    <w:rsid w:val="006568E7"/>
    <w:rsid w:val="006609D4"/>
    <w:rsid w:val="0066108E"/>
    <w:rsid w:val="0067599F"/>
    <w:rsid w:val="006820A1"/>
    <w:rsid w:val="006C78EB"/>
    <w:rsid w:val="006E7485"/>
    <w:rsid w:val="006F1AC7"/>
    <w:rsid w:val="006F2B22"/>
    <w:rsid w:val="00704C86"/>
    <w:rsid w:val="007069C3"/>
    <w:rsid w:val="007124AD"/>
    <w:rsid w:val="00712A74"/>
    <w:rsid w:val="00730292"/>
    <w:rsid w:val="00737F81"/>
    <w:rsid w:val="00750487"/>
    <w:rsid w:val="00756585"/>
    <w:rsid w:val="0077535E"/>
    <w:rsid w:val="007766B3"/>
    <w:rsid w:val="007776FC"/>
    <w:rsid w:val="007B210F"/>
    <w:rsid w:val="007B2F36"/>
    <w:rsid w:val="007B6C0C"/>
    <w:rsid w:val="007C5AEB"/>
    <w:rsid w:val="007E1BFE"/>
    <w:rsid w:val="007E3ECF"/>
    <w:rsid w:val="007F0406"/>
    <w:rsid w:val="008045E4"/>
    <w:rsid w:val="00804EF0"/>
    <w:rsid w:val="00806199"/>
    <w:rsid w:val="00806213"/>
    <w:rsid w:val="008140B6"/>
    <w:rsid w:val="00825C33"/>
    <w:rsid w:val="00827406"/>
    <w:rsid w:val="00847155"/>
    <w:rsid w:val="00867C64"/>
    <w:rsid w:val="00872028"/>
    <w:rsid w:val="00876032"/>
    <w:rsid w:val="0089311C"/>
    <w:rsid w:val="008A0365"/>
    <w:rsid w:val="008B4882"/>
    <w:rsid w:val="008C6F2D"/>
    <w:rsid w:val="008C7442"/>
    <w:rsid w:val="008D7DC1"/>
    <w:rsid w:val="008E28E4"/>
    <w:rsid w:val="008E4E2E"/>
    <w:rsid w:val="008E5A03"/>
    <w:rsid w:val="008E6974"/>
    <w:rsid w:val="008F49D9"/>
    <w:rsid w:val="008F65BC"/>
    <w:rsid w:val="00920E56"/>
    <w:rsid w:val="00931A15"/>
    <w:rsid w:val="00934616"/>
    <w:rsid w:val="00942174"/>
    <w:rsid w:val="009540D1"/>
    <w:rsid w:val="00977116"/>
    <w:rsid w:val="00984F6A"/>
    <w:rsid w:val="00990F0E"/>
    <w:rsid w:val="00993AEB"/>
    <w:rsid w:val="00997C4E"/>
    <w:rsid w:val="009B0DBC"/>
    <w:rsid w:val="009B6225"/>
    <w:rsid w:val="009C74A7"/>
    <w:rsid w:val="009C7A1E"/>
    <w:rsid w:val="009D6684"/>
    <w:rsid w:val="009E0CAB"/>
    <w:rsid w:val="009E4B4A"/>
    <w:rsid w:val="009F0633"/>
    <w:rsid w:val="009F5DA4"/>
    <w:rsid w:val="009F71AD"/>
    <w:rsid w:val="00A053B2"/>
    <w:rsid w:val="00A220C1"/>
    <w:rsid w:val="00A229E7"/>
    <w:rsid w:val="00A301BD"/>
    <w:rsid w:val="00A42DBD"/>
    <w:rsid w:val="00A52AAD"/>
    <w:rsid w:val="00A5644A"/>
    <w:rsid w:val="00A5700E"/>
    <w:rsid w:val="00A57495"/>
    <w:rsid w:val="00A77221"/>
    <w:rsid w:val="00A87579"/>
    <w:rsid w:val="00AA5C1A"/>
    <w:rsid w:val="00AA656B"/>
    <w:rsid w:val="00AB062C"/>
    <w:rsid w:val="00AB5267"/>
    <w:rsid w:val="00AB7C45"/>
    <w:rsid w:val="00AC57E9"/>
    <w:rsid w:val="00AC7C9C"/>
    <w:rsid w:val="00AD0160"/>
    <w:rsid w:val="00AF2246"/>
    <w:rsid w:val="00AF3EFD"/>
    <w:rsid w:val="00B06461"/>
    <w:rsid w:val="00B06B0B"/>
    <w:rsid w:val="00B10D04"/>
    <w:rsid w:val="00B214E8"/>
    <w:rsid w:val="00B47518"/>
    <w:rsid w:val="00B5377D"/>
    <w:rsid w:val="00B5480F"/>
    <w:rsid w:val="00B711C2"/>
    <w:rsid w:val="00B80A17"/>
    <w:rsid w:val="00B80C3B"/>
    <w:rsid w:val="00B82FD6"/>
    <w:rsid w:val="00B85B40"/>
    <w:rsid w:val="00B92859"/>
    <w:rsid w:val="00B96FBB"/>
    <w:rsid w:val="00BA4615"/>
    <w:rsid w:val="00BB3275"/>
    <w:rsid w:val="00BC2156"/>
    <w:rsid w:val="00BD3608"/>
    <w:rsid w:val="00BE72D7"/>
    <w:rsid w:val="00BF1C4B"/>
    <w:rsid w:val="00C03DD8"/>
    <w:rsid w:val="00C235DE"/>
    <w:rsid w:val="00C238C8"/>
    <w:rsid w:val="00C2407B"/>
    <w:rsid w:val="00C40E2E"/>
    <w:rsid w:val="00C56FB3"/>
    <w:rsid w:val="00C60C3D"/>
    <w:rsid w:val="00C752DC"/>
    <w:rsid w:val="00C76DAD"/>
    <w:rsid w:val="00C8437C"/>
    <w:rsid w:val="00C901DB"/>
    <w:rsid w:val="00C92D0E"/>
    <w:rsid w:val="00CA1687"/>
    <w:rsid w:val="00CA5BC8"/>
    <w:rsid w:val="00CB6F3F"/>
    <w:rsid w:val="00CC2152"/>
    <w:rsid w:val="00CC3463"/>
    <w:rsid w:val="00CC781B"/>
    <w:rsid w:val="00CD040F"/>
    <w:rsid w:val="00CD7B22"/>
    <w:rsid w:val="00CE0239"/>
    <w:rsid w:val="00D010F1"/>
    <w:rsid w:val="00D05F1C"/>
    <w:rsid w:val="00D11999"/>
    <w:rsid w:val="00D16930"/>
    <w:rsid w:val="00D221F3"/>
    <w:rsid w:val="00D25B46"/>
    <w:rsid w:val="00D265CF"/>
    <w:rsid w:val="00D27A7B"/>
    <w:rsid w:val="00D40D25"/>
    <w:rsid w:val="00D472FA"/>
    <w:rsid w:val="00D5353F"/>
    <w:rsid w:val="00D62B95"/>
    <w:rsid w:val="00D62EC7"/>
    <w:rsid w:val="00D65585"/>
    <w:rsid w:val="00D704A1"/>
    <w:rsid w:val="00D77A37"/>
    <w:rsid w:val="00D849B3"/>
    <w:rsid w:val="00D87EC7"/>
    <w:rsid w:val="00D94252"/>
    <w:rsid w:val="00D94BDB"/>
    <w:rsid w:val="00DA0F6D"/>
    <w:rsid w:val="00DA5DB3"/>
    <w:rsid w:val="00DC2AF6"/>
    <w:rsid w:val="00DC75B2"/>
    <w:rsid w:val="00DE3B8D"/>
    <w:rsid w:val="00DF0D00"/>
    <w:rsid w:val="00DF2067"/>
    <w:rsid w:val="00E02368"/>
    <w:rsid w:val="00E0489B"/>
    <w:rsid w:val="00E11851"/>
    <w:rsid w:val="00E20132"/>
    <w:rsid w:val="00E34ED0"/>
    <w:rsid w:val="00E505D5"/>
    <w:rsid w:val="00E52AD9"/>
    <w:rsid w:val="00E559B4"/>
    <w:rsid w:val="00E56EF1"/>
    <w:rsid w:val="00E619E3"/>
    <w:rsid w:val="00E66757"/>
    <w:rsid w:val="00E857EB"/>
    <w:rsid w:val="00E90339"/>
    <w:rsid w:val="00EA7382"/>
    <w:rsid w:val="00EB54F3"/>
    <w:rsid w:val="00EC2FB8"/>
    <w:rsid w:val="00ED4DAE"/>
    <w:rsid w:val="00EE21B4"/>
    <w:rsid w:val="00F01DDE"/>
    <w:rsid w:val="00F17E80"/>
    <w:rsid w:val="00F20665"/>
    <w:rsid w:val="00F3003A"/>
    <w:rsid w:val="00F428D5"/>
    <w:rsid w:val="00F65E48"/>
    <w:rsid w:val="00F7332F"/>
    <w:rsid w:val="00FA465A"/>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rules v:ext="edit">
        <o:r id="V:Rule1" type="connector" idref="#_x0000_s2051"/>
        <o:r id="V:Rule2" type="connector" idref="#Straight Arrow Connector 9"/>
      </o:rules>
    </o:shapelayout>
  </w:shapeDefaults>
  <w:decimalSymbol w:val="."/>
  <w:listSeparator w:val=","/>
  <w14:docId w14:val="01A967CF"/>
  <w15:docId w15:val="{5084D4D0-59F5-48A1-89FC-A2CD617F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BC"/>
  </w:style>
  <w:style w:type="paragraph" w:styleId="Heading1">
    <w:name w:val="heading 1"/>
    <w:basedOn w:val="Normal"/>
    <w:next w:val="Normal"/>
    <w:link w:val="Heading1Char"/>
    <w:uiPriority w:val="9"/>
    <w:qFormat/>
    <w:rsid w:val="009D66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51916"/>
    <w:pPr>
      <w:keepNext/>
      <w:spacing w:after="0" w:line="240" w:lineRule="auto"/>
      <w:outlineLvl w:val="1"/>
    </w:pPr>
    <w:rPr>
      <w:rFonts w:ascii=".VnTime" w:eastAsia="Times New Roman" w:hAnsi=".VnTime" w:cs="Times New Roman"/>
      <w:b/>
      <w:sz w:val="32"/>
      <w:szCs w:val="20"/>
    </w:rPr>
  </w:style>
  <w:style w:type="paragraph" w:styleId="Heading3">
    <w:name w:val="heading 3"/>
    <w:basedOn w:val="Normal"/>
    <w:next w:val="Normal"/>
    <w:link w:val="Heading3Char"/>
    <w:qFormat/>
    <w:rsid w:val="00551916"/>
    <w:pPr>
      <w:keepNext/>
      <w:spacing w:after="0" w:line="240" w:lineRule="auto"/>
      <w:jc w:val="center"/>
      <w:outlineLvl w:val="2"/>
    </w:pPr>
    <w:rPr>
      <w:rFonts w:ascii=".VnTimeH" w:eastAsia="Times New Roman" w:hAnsi=".VnTimeH" w:cs="Times New Roman"/>
      <w:b/>
      <w:sz w:val="24"/>
      <w:szCs w:val="20"/>
    </w:rPr>
  </w:style>
  <w:style w:type="paragraph" w:styleId="Heading4">
    <w:name w:val="heading 4"/>
    <w:basedOn w:val="Normal"/>
    <w:next w:val="Normal"/>
    <w:link w:val="Heading4Char"/>
    <w:uiPriority w:val="9"/>
    <w:semiHidden/>
    <w:unhideWhenUsed/>
    <w:qFormat/>
    <w:rsid w:val="005519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after="0" w:line="240" w:lineRule="auto"/>
      <w:outlineLvl w:val="7"/>
    </w:pPr>
    <w:rPr>
      <w:rFonts w:ascii=".VnTime" w:eastAsia="Times New Roman" w:hAnsi=".VnTime"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unhideWhenUsed/>
    <w:rsid w:val="00512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D83"/>
  </w:style>
  <w:style w:type="paragraph" w:styleId="Footer">
    <w:name w:val="footer"/>
    <w:basedOn w:val="Normal"/>
    <w:link w:val="FooterChar"/>
    <w:uiPriority w:val="99"/>
    <w:unhideWhenUsed/>
    <w:rsid w:val="00512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after="0" w:line="240" w:lineRule="auto"/>
      <w:jc w:val="both"/>
    </w:pPr>
    <w:rPr>
      <w:rFonts w:ascii=".VnTime" w:eastAsia="Times New Roman" w:hAnsi=".VnTime" w:cs="Times New Roman"/>
      <w:sz w:val="28"/>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rsid w:val="00551916"/>
    <w:rPr>
      <w:rFonts w:ascii=".VnTime" w:eastAsia="Times New Roman" w:hAnsi=".VnTime" w:cs="Times New Roman"/>
      <w:b/>
      <w:sz w:val="32"/>
      <w:szCs w:val="20"/>
    </w:rPr>
  </w:style>
  <w:style w:type="character" w:customStyle="1" w:styleId="Heading3Char">
    <w:name w:val="Heading 3 Char"/>
    <w:basedOn w:val="DefaultParagraphFont"/>
    <w:link w:val="Heading3"/>
    <w:rsid w:val="00551916"/>
    <w:rPr>
      <w:rFonts w:ascii=".VnTimeH" w:eastAsia="Times New Roman" w:hAnsi=".VnTimeH" w:cs="Times New Roman"/>
      <w:b/>
      <w:sz w:val="24"/>
      <w:szCs w:val="20"/>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semiHidden/>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9D668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rsid w:val="009D6684"/>
    <w:pPr>
      <w:spacing w:before="100" w:beforeAutospacing="1" w:after="100" w:afterAutospacing="1" w:line="240" w:lineRule="auto"/>
    </w:pPr>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DEBFE-9510-435F-820C-49B24A74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50084</TotalTime>
  <Pages>3</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Hung-SDH</dc:creator>
  <cp:lastModifiedBy>Hưng Đỗ Nam</cp:lastModifiedBy>
  <cp:revision>278</cp:revision>
  <cp:lastPrinted>2026-07-03T12:03:00Z</cp:lastPrinted>
  <dcterms:created xsi:type="dcterms:W3CDTF">2016-02-19T03:19:00Z</dcterms:created>
  <dcterms:modified xsi:type="dcterms:W3CDTF">2026-09-07T06:14:00Z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3d973382-6b96-4ea3-bb75-c62313b08055</vt:lpwstr>
  </property>
</Properties>
</file>